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F0E" w:rsidRPr="00C800DE" w:rsidRDefault="00DC2F0E" w:rsidP="001415E6">
      <w:pPr>
        <w:spacing w:after="0" w:line="240" w:lineRule="auto"/>
        <w:ind w:left="2265" w:firstLine="567"/>
        <w:rPr>
          <w:rFonts w:ascii="Times New Roman" w:hAnsi="Times New Roman" w:cs="Times New Roman"/>
          <w:sz w:val="28"/>
          <w:szCs w:val="28"/>
        </w:rPr>
      </w:pPr>
      <w:r w:rsidRPr="00C800DE">
        <w:rPr>
          <w:rFonts w:ascii="Times New Roman" w:hAnsi="Times New Roman" w:cs="Times New Roman"/>
          <w:noProof/>
          <w:sz w:val="28"/>
          <w:szCs w:val="28"/>
        </w:rPr>
        <w:drawing>
          <wp:inline distT="0" distB="0" distL="0" distR="0" wp14:anchorId="15DCD877" wp14:editId="54690161">
            <wp:extent cx="2895600" cy="2286000"/>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895600" cy="2286000"/>
                    </a:xfrm>
                    <a:prstGeom prst="rect">
                      <a:avLst/>
                    </a:prstGeom>
                    <a:noFill/>
                    <a:ln w="9525">
                      <a:noFill/>
                      <a:miter lim="800000"/>
                      <a:headEnd/>
                      <a:tailEnd/>
                    </a:ln>
                  </pic:spPr>
                </pic:pic>
              </a:graphicData>
            </a:graphic>
          </wp:inline>
        </w:drawing>
      </w:r>
      <w:r w:rsidR="003B6A5B">
        <w:rPr>
          <w:rFonts w:ascii="Times New Roman" w:hAnsi="Times New Roman" w:cs="Times New Roman"/>
          <w:sz w:val="28"/>
          <w:szCs w:val="28"/>
        </w:rPr>
        <w:t>493-п</w:t>
      </w:r>
      <w:bookmarkStart w:id="0" w:name="_GoBack"/>
      <w:bookmarkEnd w:id="0"/>
    </w:p>
    <w:p w:rsidR="00AF4FB7" w:rsidRPr="00C800DE" w:rsidRDefault="003B6A5B" w:rsidP="00F71323">
      <w:pPr>
        <w:pStyle w:val="ConsPlusTitle"/>
        <w:spacing w:before="20" w:after="20"/>
        <w:jc w:val="both"/>
        <w:rPr>
          <w:rFonts w:ascii="Times New Roman" w:hAnsi="Times New Roman" w:cs="Times New Roman"/>
          <w:b w:val="0"/>
          <w:sz w:val="26"/>
          <w:szCs w:val="26"/>
        </w:rPr>
      </w:pPr>
      <w:r>
        <w:rPr>
          <w:rFonts w:ascii="Times New Roman" w:hAnsi="Times New Roman" w:cs="Times New Roman"/>
          <w:b w:val="0"/>
          <w:sz w:val="26"/>
          <w:szCs w:val="26"/>
        </w:rPr>
        <w:t>08.11.2016</w:t>
      </w:r>
    </w:p>
    <w:p w:rsidR="00AF4FB7" w:rsidRPr="00C800DE" w:rsidRDefault="00AF4FB7" w:rsidP="00F71323">
      <w:pPr>
        <w:pStyle w:val="ConsPlusTitle"/>
        <w:spacing w:before="20" w:after="20"/>
        <w:jc w:val="both"/>
        <w:rPr>
          <w:rFonts w:ascii="Times New Roman" w:hAnsi="Times New Roman" w:cs="Times New Roman"/>
          <w:b w:val="0"/>
          <w:sz w:val="26"/>
          <w:szCs w:val="26"/>
        </w:rPr>
      </w:pPr>
    </w:p>
    <w:p w:rsidR="00DC2F0E" w:rsidRPr="00C800DE" w:rsidRDefault="00BD09ED" w:rsidP="00F71323">
      <w:pPr>
        <w:pStyle w:val="ConsPlusTitle"/>
        <w:spacing w:before="20" w:after="20"/>
        <w:jc w:val="both"/>
        <w:rPr>
          <w:rFonts w:ascii="Times New Roman" w:hAnsi="Times New Roman" w:cs="Times New Roman"/>
          <w:b w:val="0"/>
          <w:sz w:val="28"/>
          <w:szCs w:val="28"/>
        </w:rPr>
      </w:pPr>
      <w:r w:rsidRPr="00C800DE">
        <w:rPr>
          <w:rFonts w:ascii="Times New Roman" w:hAnsi="Times New Roman" w:cs="Times New Roman"/>
          <w:b w:val="0"/>
          <w:sz w:val="28"/>
          <w:szCs w:val="28"/>
        </w:rPr>
        <w:t xml:space="preserve">О внесении изменений в Постановление администрации Шарыповского района от </w:t>
      </w:r>
      <w:r w:rsidR="00FC4AC1" w:rsidRPr="00C800DE">
        <w:rPr>
          <w:rFonts w:ascii="Times New Roman" w:hAnsi="Times New Roman" w:cs="Times New Roman"/>
          <w:b w:val="0"/>
          <w:sz w:val="28"/>
          <w:szCs w:val="28"/>
        </w:rPr>
        <w:t>11.11.2015</w:t>
      </w:r>
      <w:r w:rsidRPr="00C800DE">
        <w:rPr>
          <w:rFonts w:ascii="Times New Roman" w:hAnsi="Times New Roman" w:cs="Times New Roman"/>
          <w:b w:val="0"/>
          <w:sz w:val="28"/>
          <w:szCs w:val="28"/>
        </w:rPr>
        <w:t xml:space="preserve"> № </w:t>
      </w:r>
      <w:r w:rsidR="00FC4AC1" w:rsidRPr="00C800DE">
        <w:rPr>
          <w:rFonts w:ascii="Times New Roman" w:hAnsi="Times New Roman" w:cs="Times New Roman"/>
          <w:b w:val="0"/>
          <w:sz w:val="28"/>
          <w:szCs w:val="28"/>
        </w:rPr>
        <w:t>632</w:t>
      </w:r>
      <w:r w:rsidRPr="00C800DE">
        <w:rPr>
          <w:rFonts w:ascii="Times New Roman" w:hAnsi="Times New Roman" w:cs="Times New Roman"/>
          <w:b w:val="0"/>
          <w:sz w:val="28"/>
          <w:szCs w:val="28"/>
        </w:rPr>
        <w:t>-п «</w:t>
      </w:r>
      <w:r w:rsidR="00FC4AC1" w:rsidRPr="00C800DE">
        <w:rPr>
          <w:rFonts w:ascii="Times New Roman" w:hAnsi="Times New Roman" w:cs="Times New Roman"/>
          <w:b w:val="0"/>
          <w:sz w:val="28"/>
          <w:szCs w:val="28"/>
        </w:rPr>
        <w:t>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r w:rsidRPr="00C800DE">
        <w:rPr>
          <w:rFonts w:ascii="Times New Roman" w:hAnsi="Times New Roman" w:cs="Times New Roman"/>
          <w:b w:val="0"/>
          <w:sz w:val="28"/>
          <w:szCs w:val="28"/>
        </w:rPr>
        <w:t>»</w:t>
      </w:r>
    </w:p>
    <w:p w:rsidR="00DC2F0E" w:rsidRPr="00C800DE" w:rsidRDefault="00DC2F0E" w:rsidP="00DC2F0E">
      <w:pPr>
        <w:spacing w:after="0" w:line="240" w:lineRule="auto"/>
        <w:rPr>
          <w:rFonts w:ascii="Times New Roman" w:hAnsi="Times New Roman" w:cs="Times New Roman"/>
          <w:color w:val="FF0000"/>
          <w:sz w:val="28"/>
          <w:szCs w:val="28"/>
        </w:rPr>
      </w:pPr>
    </w:p>
    <w:p w:rsidR="00AF4FB7" w:rsidRPr="00C800DE" w:rsidRDefault="00AF4FB7" w:rsidP="00DC2F0E">
      <w:pPr>
        <w:spacing w:after="0" w:line="240" w:lineRule="auto"/>
        <w:rPr>
          <w:rFonts w:ascii="Times New Roman" w:hAnsi="Times New Roman" w:cs="Times New Roman"/>
          <w:color w:val="FF0000"/>
          <w:sz w:val="28"/>
          <w:szCs w:val="28"/>
        </w:rPr>
      </w:pPr>
    </w:p>
    <w:p w:rsidR="00DC2F0E" w:rsidRPr="00C800DE" w:rsidRDefault="00FC4AC1" w:rsidP="00DC2F0E">
      <w:pPr>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В соответствии с </w:t>
      </w:r>
      <w:hyperlink r:id="rId8" w:history="1">
        <w:r w:rsidRPr="00C800DE">
          <w:rPr>
            <w:rFonts w:ascii="Times New Roman" w:hAnsi="Times New Roman" w:cs="Times New Roman"/>
            <w:sz w:val="28"/>
            <w:szCs w:val="28"/>
          </w:rPr>
          <w:t>пунктами 3</w:t>
        </w:r>
      </w:hyperlink>
      <w:r w:rsidRPr="00C800DE">
        <w:rPr>
          <w:rFonts w:ascii="Times New Roman" w:hAnsi="Times New Roman" w:cs="Times New Roman"/>
          <w:sz w:val="28"/>
          <w:szCs w:val="28"/>
        </w:rPr>
        <w:t xml:space="preserve"> и </w:t>
      </w:r>
      <w:hyperlink r:id="rId9" w:history="1">
        <w:r w:rsidRPr="00C800DE">
          <w:rPr>
            <w:rFonts w:ascii="Times New Roman" w:hAnsi="Times New Roman" w:cs="Times New Roman"/>
            <w:sz w:val="28"/>
            <w:szCs w:val="28"/>
          </w:rPr>
          <w:t>4 статьи 69.2</w:t>
        </w:r>
      </w:hyperlink>
      <w:r w:rsidRPr="00C800DE">
        <w:rPr>
          <w:rFonts w:ascii="Times New Roman" w:hAnsi="Times New Roman" w:cs="Times New Roman"/>
          <w:sz w:val="28"/>
          <w:szCs w:val="28"/>
        </w:rPr>
        <w:t xml:space="preserve"> Бюджетного кодекса Российской Федерации, </w:t>
      </w:r>
      <w:hyperlink r:id="rId10" w:history="1">
        <w:r w:rsidRPr="00C800DE">
          <w:rPr>
            <w:rFonts w:ascii="Times New Roman" w:hAnsi="Times New Roman" w:cs="Times New Roman"/>
            <w:sz w:val="28"/>
            <w:szCs w:val="28"/>
          </w:rPr>
          <w:t>подпунктом 2 пункта 7 статьи 9.2</w:t>
        </w:r>
      </w:hyperlink>
      <w:r w:rsidRPr="00C800DE">
        <w:rPr>
          <w:rFonts w:ascii="Times New Roman" w:hAnsi="Times New Roman" w:cs="Times New Roman"/>
          <w:sz w:val="28"/>
          <w:szCs w:val="28"/>
        </w:rPr>
        <w:t xml:space="preserve"> Федерального закона от 12.01.1996 № 7-ФЗ «О некоммерческих организациях», </w:t>
      </w:r>
      <w:hyperlink r:id="rId11" w:history="1">
        <w:r w:rsidRPr="00C800DE">
          <w:rPr>
            <w:rFonts w:ascii="Times New Roman" w:hAnsi="Times New Roman" w:cs="Times New Roman"/>
            <w:sz w:val="28"/>
            <w:szCs w:val="28"/>
          </w:rPr>
          <w:t>пунктом 5 статьи 4</w:t>
        </w:r>
      </w:hyperlink>
      <w:r w:rsidRPr="00C800DE">
        <w:rPr>
          <w:rFonts w:ascii="Times New Roman" w:hAnsi="Times New Roman" w:cs="Times New Roman"/>
          <w:sz w:val="28"/>
          <w:szCs w:val="28"/>
        </w:rPr>
        <w:t xml:space="preserve"> Федерального закона от 03.11.2006 № 174-ФЗ «Об автономных учреждениях», руководствуясь</w:t>
      </w:r>
      <w:r w:rsidR="00DC2F0E" w:rsidRPr="00C800DE">
        <w:rPr>
          <w:rFonts w:ascii="Times New Roman" w:hAnsi="Times New Roman" w:cs="Times New Roman"/>
          <w:sz w:val="28"/>
          <w:szCs w:val="28"/>
        </w:rPr>
        <w:t xml:space="preserve"> статьей </w:t>
      </w:r>
      <w:r w:rsidR="00AF4FB7" w:rsidRPr="00C800DE">
        <w:rPr>
          <w:rFonts w:ascii="Times New Roman" w:hAnsi="Times New Roman" w:cs="Times New Roman"/>
          <w:sz w:val="28"/>
          <w:szCs w:val="28"/>
        </w:rPr>
        <w:t>19</w:t>
      </w:r>
      <w:r w:rsidR="00DC2F0E" w:rsidRPr="00C800DE">
        <w:rPr>
          <w:rFonts w:ascii="Times New Roman" w:hAnsi="Times New Roman" w:cs="Times New Roman"/>
          <w:sz w:val="28"/>
          <w:szCs w:val="28"/>
        </w:rPr>
        <w:t xml:space="preserve"> Устава Шарыповского района</w:t>
      </w:r>
    </w:p>
    <w:p w:rsidR="00DC2F0E" w:rsidRPr="00C800DE" w:rsidRDefault="00DC2F0E" w:rsidP="00DC2F0E">
      <w:pPr>
        <w:spacing w:after="0" w:line="240" w:lineRule="auto"/>
        <w:jc w:val="both"/>
        <w:rPr>
          <w:rFonts w:ascii="Times New Roman" w:hAnsi="Times New Roman" w:cs="Times New Roman"/>
          <w:sz w:val="28"/>
          <w:szCs w:val="28"/>
        </w:rPr>
      </w:pPr>
      <w:r w:rsidRPr="00C800DE">
        <w:rPr>
          <w:rFonts w:ascii="Times New Roman" w:hAnsi="Times New Roman" w:cs="Times New Roman"/>
          <w:sz w:val="28"/>
          <w:szCs w:val="28"/>
        </w:rPr>
        <w:t>ПОСТАНОВЛЯЮ:</w:t>
      </w:r>
    </w:p>
    <w:p w:rsidR="00BD09ED" w:rsidRPr="00C800DE" w:rsidRDefault="00BD09ED" w:rsidP="00350A77">
      <w:pPr>
        <w:pStyle w:val="a6"/>
        <w:numPr>
          <w:ilvl w:val="0"/>
          <w:numId w:val="1"/>
        </w:numPr>
        <w:tabs>
          <w:tab w:val="left" w:pos="1134"/>
        </w:tabs>
        <w:ind w:left="0" w:firstLine="709"/>
        <w:jc w:val="both"/>
        <w:rPr>
          <w:sz w:val="28"/>
          <w:szCs w:val="28"/>
        </w:rPr>
      </w:pPr>
      <w:r w:rsidRPr="00C800DE">
        <w:rPr>
          <w:sz w:val="28"/>
          <w:szCs w:val="28"/>
        </w:rPr>
        <w:t xml:space="preserve">Внести в Постановление администрации </w:t>
      </w:r>
      <w:r w:rsidR="00A4392A">
        <w:rPr>
          <w:sz w:val="28"/>
          <w:szCs w:val="28"/>
        </w:rPr>
        <w:t xml:space="preserve">Шарыповского </w:t>
      </w:r>
      <w:r w:rsidRPr="00C800DE">
        <w:rPr>
          <w:sz w:val="28"/>
          <w:szCs w:val="28"/>
        </w:rPr>
        <w:t xml:space="preserve">района </w:t>
      </w:r>
      <w:r w:rsidR="00EA7B91" w:rsidRPr="00C800DE">
        <w:rPr>
          <w:sz w:val="28"/>
          <w:szCs w:val="28"/>
        </w:rPr>
        <w:t xml:space="preserve">от </w:t>
      </w:r>
      <w:r w:rsidR="00FC4AC1" w:rsidRPr="00C800DE">
        <w:rPr>
          <w:sz w:val="28"/>
          <w:szCs w:val="28"/>
        </w:rPr>
        <w:t>11.11</w:t>
      </w:r>
      <w:r w:rsidR="00EA7B91" w:rsidRPr="00C800DE">
        <w:rPr>
          <w:sz w:val="28"/>
          <w:szCs w:val="28"/>
        </w:rPr>
        <w:t>.201</w:t>
      </w:r>
      <w:r w:rsidR="00FC4AC1" w:rsidRPr="00C800DE">
        <w:rPr>
          <w:sz w:val="28"/>
          <w:szCs w:val="28"/>
        </w:rPr>
        <w:t>5</w:t>
      </w:r>
      <w:r w:rsidR="00EA7B91" w:rsidRPr="00C800DE">
        <w:rPr>
          <w:sz w:val="28"/>
          <w:szCs w:val="28"/>
        </w:rPr>
        <w:t xml:space="preserve"> № </w:t>
      </w:r>
      <w:r w:rsidR="00FC4AC1" w:rsidRPr="00C800DE">
        <w:rPr>
          <w:sz w:val="28"/>
          <w:szCs w:val="28"/>
        </w:rPr>
        <w:t>632</w:t>
      </w:r>
      <w:r w:rsidR="00EA7B91" w:rsidRPr="00C800DE">
        <w:rPr>
          <w:sz w:val="28"/>
          <w:szCs w:val="28"/>
        </w:rPr>
        <w:t>-п «</w:t>
      </w:r>
      <w:r w:rsidR="00FC4AC1" w:rsidRPr="00C800DE">
        <w:rPr>
          <w:sz w:val="28"/>
          <w:szCs w:val="28"/>
        </w:rPr>
        <w:t>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r w:rsidR="00EA7B91" w:rsidRPr="00C800DE">
        <w:rPr>
          <w:sz w:val="28"/>
          <w:szCs w:val="28"/>
        </w:rPr>
        <w:t>»</w:t>
      </w:r>
      <w:r w:rsidRPr="00C800DE">
        <w:rPr>
          <w:sz w:val="28"/>
          <w:szCs w:val="28"/>
        </w:rPr>
        <w:t xml:space="preserve"> </w:t>
      </w:r>
      <w:r w:rsidR="0074484E" w:rsidRPr="00C800DE">
        <w:rPr>
          <w:sz w:val="28"/>
          <w:szCs w:val="28"/>
        </w:rPr>
        <w:t xml:space="preserve">(далее - Постановление) </w:t>
      </w:r>
      <w:r w:rsidRPr="00C800DE">
        <w:rPr>
          <w:sz w:val="28"/>
          <w:szCs w:val="28"/>
        </w:rPr>
        <w:t>следующие изменения:</w:t>
      </w:r>
    </w:p>
    <w:p w:rsidR="00146B7A" w:rsidRPr="00C800DE" w:rsidRDefault="00146B7A" w:rsidP="00146B7A">
      <w:pPr>
        <w:pStyle w:val="a6"/>
        <w:numPr>
          <w:ilvl w:val="1"/>
          <w:numId w:val="15"/>
        </w:numPr>
        <w:ind w:left="0" w:firstLine="709"/>
        <w:jc w:val="both"/>
        <w:rPr>
          <w:sz w:val="28"/>
          <w:szCs w:val="28"/>
        </w:rPr>
      </w:pPr>
      <w:r w:rsidRPr="00C800DE">
        <w:rPr>
          <w:sz w:val="28"/>
          <w:szCs w:val="28"/>
        </w:rPr>
        <w:t>в пункте 4:</w:t>
      </w:r>
    </w:p>
    <w:p w:rsidR="00146B7A" w:rsidRPr="00C800DE" w:rsidRDefault="00146B7A" w:rsidP="00146B7A">
      <w:pPr>
        <w:pStyle w:val="a6"/>
        <w:ind w:left="0" w:firstLine="709"/>
        <w:jc w:val="both"/>
        <w:rPr>
          <w:sz w:val="28"/>
          <w:szCs w:val="28"/>
        </w:rPr>
      </w:pPr>
      <w:r w:rsidRPr="00C800DE">
        <w:rPr>
          <w:sz w:val="28"/>
          <w:szCs w:val="28"/>
        </w:rPr>
        <w:t xml:space="preserve">абзац первый после слов «муниципального задания на 2016 год </w:t>
      </w:r>
      <w:r w:rsidRPr="00C800DE">
        <w:rPr>
          <w:sz w:val="28"/>
          <w:szCs w:val="28"/>
        </w:rPr>
        <w:br/>
        <w:t>и на плановый период 2017 и 2018 годов</w:t>
      </w:r>
      <w:proofErr w:type="gramStart"/>
      <w:r w:rsidRPr="00C800DE">
        <w:rPr>
          <w:sz w:val="28"/>
          <w:szCs w:val="28"/>
        </w:rPr>
        <w:t>,»</w:t>
      </w:r>
      <w:proofErr w:type="gramEnd"/>
      <w:r w:rsidRPr="00C800DE">
        <w:rPr>
          <w:sz w:val="28"/>
          <w:szCs w:val="28"/>
        </w:rPr>
        <w:t xml:space="preserve"> дополнить словами «а также </w:t>
      </w:r>
      <w:r w:rsidRPr="00C800DE">
        <w:rPr>
          <w:sz w:val="28"/>
          <w:szCs w:val="28"/>
        </w:rPr>
        <w:br/>
        <w:t>на 2017 год и на плановый период 2018 и 2019 годов,»;</w:t>
      </w:r>
    </w:p>
    <w:p w:rsidR="00146B7A" w:rsidRPr="00C800DE" w:rsidRDefault="00146B7A" w:rsidP="00146B7A">
      <w:pPr>
        <w:pStyle w:val="a6"/>
        <w:ind w:left="0" w:firstLine="709"/>
        <w:jc w:val="both"/>
        <w:rPr>
          <w:sz w:val="28"/>
          <w:szCs w:val="28"/>
        </w:rPr>
      </w:pPr>
      <w:r w:rsidRPr="00C800DE">
        <w:rPr>
          <w:sz w:val="28"/>
          <w:szCs w:val="28"/>
        </w:rPr>
        <w:t>в абзаце втором слова «2017 год и на плановый период 2018 и 2019» заменить словами «2018 год и на плановый период 2019 и 2020»;</w:t>
      </w:r>
    </w:p>
    <w:p w:rsidR="00146B7A" w:rsidRPr="00C800DE" w:rsidRDefault="00146B7A" w:rsidP="00146B7A">
      <w:pPr>
        <w:pStyle w:val="a6"/>
        <w:numPr>
          <w:ilvl w:val="1"/>
          <w:numId w:val="15"/>
        </w:numPr>
        <w:ind w:left="0" w:firstLine="709"/>
        <w:jc w:val="both"/>
        <w:rPr>
          <w:sz w:val="28"/>
          <w:szCs w:val="28"/>
        </w:rPr>
      </w:pPr>
      <w:r w:rsidRPr="00C800DE">
        <w:rPr>
          <w:sz w:val="28"/>
          <w:szCs w:val="28"/>
        </w:rPr>
        <w:t>в пункте 5 слова «2017 год и на плановый период 2018–2019» заменить словами «2018 год и на плановый период 2019–2020»;</w:t>
      </w:r>
    </w:p>
    <w:p w:rsidR="001415E6" w:rsidRPr="00C800DE" w:rsidRDefault="006369FB" w:rsidP="00444D7B">
      <w:pPr>
        <w:pStyle w:val="a6"/>
        <w:numPr>
          <w:ilvl w:val="1"/>
          <w:numId w:val="15"/>
        </w:numPr>
        <w:ind w:left="0" w:firstLine="709"/>
        <w:jc w:val="both"/>
        <w:rPr>
          <w:bCs/>
          <w:sz w:val="28"/>
          <w:szCs w:val="28"/>
        </w:rPr>
      </w:pPr>
      <w:r w:rsidRPr="00C800DE">
        <w:rPr>
          <w:bCs/>
          <w:sz w:val="28"/>
          <w:szCs w:val="28"/>
        </w:rPr>
        <w:t xml:space="preserve">Порядок </w:t>
      </w:r>
      <w:r w:rsidRPr="00C800DE">
        <w:rPr>
          <w:sz w:val="28"/>
          <w:szCs w:val="28"/>
        </w:rPr>
        <w:t>формирования муниципального задания в отношении районных муниципальных учреждений и финансового обеспечения выполнения муниципального задания изложить в новой редакции согласно приложению</w:t>
      </w:r>
      <w:r w:rsidR="00A4392A">
        <w:rPr>
          <w:bCs/>
          <w:sz w:val="28"/>
          <w:szCs w:val="28"/>
        </w:rPr>
        <w:t xml:space="preserve"> к настоящему постановлению.</w:t>
      </w:r>
    </w:p>
    <w:p w:rsidR="0074484E" w:rsidRPr="00C800DE" w:rsidRDefault="0074484E" w:rsidP="00350A77">
      <w:pPr>
        <w:pStyle w:val="a6"/>
        <w:numPr>
          <w:ilvl w:val="0"/>
          <w:numId w:val="1"/>
        </w:numPr>
        <w:tabs>
          <w:tab w:val="left" w:pos="-142"/>
          <w:tab w:val="left" w:pos="993"/>
          <w:tab w:val="left" w:pos="1276"/>
          <w:tab w:val="left" w:pos="1560"/>
        </w:tabs>
        <w:jc w:val="both"/>
        <w:rPr>
          <w:bCs/>
          <w:sz w:val="28"/>
          <w:szCs w:val="28"/>
        </w:rPr>
      </w:pPr>
      <w:proofErr w:type="gramStart"/>
      <w:r w:rsidRPr="00C800DE">
        <w:rPr>
          <w:bCs/>
          <w:sz w:val="28"/>
          <w:szCs w:val="28"/>
        </w:rPr>
        <w:t>Контроль за</w:t>
      </w:r>
      <w:proofErr w:type="gramEnd"/>
      <w:r w:rsidRPr="00C800DE">
        <w:rPr>
          <w:bCs/>
          <w:sz w:val="28"/>
          <w:szCs w:val="28"/>
        </w:rPr>
        <w:t xml:space="preserve"> выполнением Постановления оставляю за собой.</w:t>
      </w:r>
    </w:p>
    <w:p w:rsidR="00FB7900" w:rsidRPr="00C800DE" w:rsidRDefault="00FB7900" w:rsidP="00FB7900">
      <w:pPr>
        <w:pStyle w:val="a6"/>
        <w:numPr>
          <w:ilvl w:val="0"/>
          <w:numId w:val="1"/>
        </w:numPr>
        <w:tabs>
          <w:tab w:val="left" w:pos="-142"/>
          <w:tab w:val="left" w:pos="993"/>
          <w:tab w:val="left" w:pos="1276"/>
          <w:tab w:val="left" w:pos="1560"/>
        </w:tabs>
        <w:ind w:left="0" w:firstLine="709"/>
        <w:jc w:val="both"/>
        <w:rPr>
          <w:bCs/>
          <w:szCs w:val="28"/>
        </w:rPr>
      </w:pPr>
      <w:r w:rsidRPr="00C800DE">
        <w:rPr>
          <w:sz w:val="28"/>
          <w:szCs w:val="28"/>
        </w:rPr>
        <w:lastRenderedPageBreak/>
        <w:t>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rsidR="0074484E" w:rsidRPr="00C800DE" w:rsidRDefault="0074484E" w:rsidP="0074484E">
      <w:pPr>
        <w:pStyle w:val="a8"/>
        <w:spacing w:line="240" w:lineRule="auto"/>
        <w:ind w:left="709" w:firstLine="0"/>
        <w:rPr>
          <w:bCs/>
          <w:szCs w:val="28"/>
        </w:rPr>
      </w:pPr>
    </w:p>
    <w:p w:rsidR="00CB7C2B" w:rsidRPr="00C800DE" w:rsidRDefault="00CB7C2B" w:rsidP="00CB7C2B">
      <w:pPr>
        <w:pStyle w:val="a8"/>
        <w:spacing w:line="240" w:lineRule="auto"/>
        <w:ind w:left="709" w:firstLine="0"/>
        <w:rPr>
          <w:bCs/>
          <w:szCs w:val="28"/>
        </w:rPr>
      </w:pPr>
    </w:p>
    <w:p w:rsidR="00DC2F0E" w:rsidRPr="00C800DE" w:rsidRDefault="00AF4FB7" w:rsidP="00AF4FB7">
      <w:pPr>
        <w:tabs>
          <w:tab w:val="left" w:pos="0"/>
        </w:tabs>
        <w:spacing w:after="0" w:line="240" w:lineRule="auto"/>
        <w:jc w:val="both"/>
        <w:rPr>
          <w:rFonts w:ascii="Times New Roman" w:hAnsi="Times New Roman" w:cs="Times New Roman"/>
          <w:sz w:val="28"/>
          <w:szCs w:val="28"/>
        </w:rPr>
      </w:pPr>
      <w:r w:rsidRPr="00C800DE">
        <w:rPr>
          <w:rFonts w:ascii="Times New Roman" w:hAnsi="Times New Roman" w:cs="Times New Roman"/>
          <w:sz w:val="28"/>
          <w:szCs w:val="28"/>
        </w:rPr>
        <w:t>Глава</w:t>
      </w:r>
      <w:r w:rsidR="00BA58D1" w:rsidRPr="00C800DE">
        <w:rPr>
          <w:rFonts w:ascii="Times New Roman" w:hAnsi="Times New Roman" w:cs="Times New Roman"/>
          <w:sz w:val="28"/>
          <w:szCs w:val="28"/>
        </w:rPr>
        <w:t xml:space="preserve"> района </w:t>
      </w:r>
      <w:r w:rsidR="00BA58D1" w:rsidRPr="00C800DE">
        <w:rPr>
          <w:rFonts w:ascii="Times New Roman" w:hAnsi="Times New Roman" w:cs="Times New Roman"/>
          <w:sz w:val="28"/>
          <w:szCs w:val="28"/>
        </w:rPr>
        <w:tab/>
      </w:r>
      <w:r w:rsidR="00BA58D1" w:rsidRPr="00C800DE">
        <w:rPr>
          <w:rFonts w:ascii="Times New Roman" w:hAnsi="Times New Roman" w:cs="Times New Roman"/>
          <w:sz w:val="28"/>
          <w:szCs w:val="28"/>
        </w:rPr>
        <w:tab/>
      </w:r>
      <w:r w:rsidR="00BA58D1" w:rsidRPr="00C800DE">
        <w:rPr>
          <w:rFonts w:ascii="Times New Roman" w:hAnsi="Times New Roman" w:cs="Times New Roman"/>
          <w:sz w:val="28"/>
          <w:szCs w:val="28"/>
        </w:rPr>
        <w:tab/>
      </w:r>
      <w:r w:rsidR="00BA58D1" w:rsidRPr="00C800DE">
        <w:rPr>
          <w:rFonts w:ascii="Times New Roman" w:hAnsi="Times New Roman" w:cs="Times New Roman"/>
          <w:sz w:val="28"/>
          <w:szCs w:val="28"/>
        </w:rPr>
        <w:tab/>
      </w:r>
      <w:r w:rsidR="00BA58D1" w:rsidRPr="00C800DE">
        <w:rPr>
          <w:rFonts w:ascii="Times New Roman" w:hAnsi="Times New Roman" w:cs="Times New Roman"/>
          <w:sz w:val="28"/>
          <w:szCs w:val="28"/>
        </w:rPr>
        <w:tab/>
      </w:r>
      <w:r w:rsidR="00BA58D1" w:rsidRPr="00C800DE">
        <w:rPr>
          <w:rFonts w:ascii="Times New Roman" w:hAnsi="Times New Roman" w:cs="Times New Roman"/>
          <w:sz w:val="28"/>
          <w:szCs w:val="28"/>
        </w:rPr>
        <w:tab/>
      </w:r>
      <w:r w:rsidR="00BA58D1" w:rsidRPr="00C800DE">
        <w:rPr>
          <w:rFonts w:ascii="Times New Roman" w:hAnsi="Times New Roman" w:cs="Times New Roman"/>
          <w:sz w:val="28"/>
          <w:szCs w:val="28"/>
        </w:rPr>
        <w:tab/>
      </w:r>
      <w:r w:rsidR="00BA58D1" w:rsidRPr="00C800DE">
        <w:rPr>
          <w:rFonts w:ascii="Times New Roman" w:hAnsi="Times New Roman" w:cs="Times New Roman"/>
          <w:sz w:val="28"/>
          <w:szCs w:val="28"/>
        </w:rPr>
        <w:tab/>
      </w:r>
      <w:r w:rsidR="00BA58D1" w:rsidRPr="00C800DE">
        <w:rPr>
          <w:rFonts w:ascii="Times New Roman" w:hAnsi="Times New Roman" w:cs="Times New Roman"/>
          <w:sz w:val="28"/>
          <w:szCs w:val="28"/>
        </w:rPr>
        <w:tab/>
      </w:r>
      <w:r w:rsidRPr="00C800DE">
        <w:rPr>
          <w:rFonts w:ascii="Times New Roman" w:hAnsi="Times New Roman" w:cs="Times New Roman"/>
          <w:sz w:val="28"/>
          <w:szCs w:val="28"/>
        </w:rPr>
        <w:t>Г.В. Качаев</w:t>
      </w:r>
    </w:p>
    <w:p w:rsidR="00AF4FB7" w:rsidRPr="00C800DE" w:rsidRDefault="00AF4FB7" w:rsidP="00AF4FB7">
      <w:pPr>
        <w:tabs>
          <w:tab w:val="left" w:pos="0"/>
        </w:tabs>
        <w:spacing w:after="0" w:line="240" w:lineRule="auto"/>
        <w:jc w:val="both"/>
        <w:rPr>
          <w:rFonts w:ascii="Times New Roman" w:hAnsi="Times New Roman" w:cs="Times New Roman"/>
          <w:sz w:val="28"/>
          <w:szCs w:val="28"/>
        </w:rPr>
      </w:pPr>
    </w:p>
    <w:p w:rsidR="0006189B" w:rsidRPr="00C800DE" w:rsidRDefault="0006189B" w:rsidP="0088224C">
      <w:pPr>
        <w:spacing w:after="0" w:line="480" w:lineRule="auto"/>
        <w:rPr>
          <w:rFonts w:ascii="Times New Roman" w:hAnsi="Times New Roman" w:cs="Times New Roman"/>
          <w:sz w:val="28"/>
          <w:szCs w:val="28"/>
        </w:rPr>
      </w:pPr>
    </w:p>
    <w:p w:rsidR="00731258" w:rsidRPr="00C800DE" w:rsidRDefault="00731258" w:rsidP="0088224C">
      <w:pPr>
        <w:spacing w:after="0" w:line="480" w:lineRule="auto"/>
        <w:rPr>
          <w:rFonts w:ascii="Times New Roman" w:hAnsi="Times New Roman" w:cs="Times New Roman"/>
          <w:sz w:val="28"/>
          <w:szCs w:val="28"/>
        </w:rPr>
      </w:pPr>
    </w:p>
    <w:p w:rsidR="00146B7A" w:rsidRPr="00C800DE" w:rsidRDefault="00146B7A" w:rsidP="0088224C">
      <w:pPr>
        <w:spacing w:after="0" w:line="480" w:lineRule="auto"/>
        <w:rPr>
          <w:rFonts w:ascii="Times New Roman" w:hAnsi="Times New Roman" w:cs="Times New Roman"/>
          <w:sz w:val="28"/>
          <w:szCs w:val="28"/>
        </w:rPr>
      </w:pPr>
    </w:p>
    <w:p w:rsidR="00146B7A" w:rsidRPr="00C800DE" w:rsidRDefault="00146B7A" w:rsidP="0088224C">
      <w:pPr>
        <w:spacing w:after="0" w:line="480" w:lineRule="auto"/>
        <w:rPr>
          <w:rFonts w:ascii="Times New Roman" w:hAnsi="Times New Roman" w:cs="Times New Roman"/>
          <w:sz w:val="28"/>
          <w:szCs w:val="28"/>
        </w:rPr>
      </w:pPr>
    </w:p>
    <w:p w:rsidR="00146B7A" w:rsidRPr="00C800DE" w:rsidRDefault="00146B7A" w:rsidP="0088224C">
      <w:pPr>
        <w:spacing w:after="0" w:line="480" w:lineRule="auto"/>
        <w:rPr>
          <w:rFonts w:ascii="Times New Roman" w:hAnsi="Times New Roman" w:cs="Times New Roman"/>
          <w:sz w:val="28"/>
          <w:szCs w:val="28"/>
        </w:rPr>
      </w:pPr>
    </w:p>
    <w:p w:rsidR="00146B7A" w:rsidRPr="00C800DE" w:rsidRDefault="00146B7A" w:rsidP="0088224C">
      <w:pPr>
        <w:spacing w:after="0" w:line="480" w:lineRule="auto"/>
        <w:rPr>
          <w:rFonts w:ascii="Times New Roman" w:hAnsi="Times New Roman" w:cs="Times New Roman"/>
          <w:sz w:val="28"/>
          <w:szCs w:val="28"/>
        </w:rPr>
      </w:pPr>
    </w:p>
    <w:p w:rsidR="00146B7A" w:rsidRPr="00C800DE" w:rsidRDefault="00146B7A" w:rsidP="0088224C">
      <w:pPr>
        <w:spacing w:after="0" w:line="480" w:lineRule="auto"/>
        <w:rPr>
          <w:rFonts w:ascii="Times New Roman" w:hAnsi="Times New Roman" w:cs="Times New Roman"/>
          <w:sz w:val="28"/>
          <w:szCs w:val="28"/>
        </w:rPr>
      </w:pPr>
    </w:p>
    <w:p w:rsidR="00146B7A" w:rsidRPr="00C800DE" w:rsidRDefault="00146B7A" w:rsidP="0088224C">
      <w:pPr>
        <w:spacing w:after="0" w:line="480" w:lineRule="auto"/>
        <w:rPr>
          <w:rFonts w:ascii="Times New Roman" w:hAnsi="Times New Roman" w:cs="Times New Roman"/>
          <w:sz w:val="28"/>
          <w:szCs w:val="28"/>
        </w:rPr>
      </w:pPr>
    </w:p>
    <w:p w:rsidR="00146B7A" w:rsidRPr="00C800DE" w:rsidRDefault="00146B7A" w:rsidP="0088224C">
      <w:pPr>
        <w:spacing w:after="0" w:line="480" w:lineRule="auto"/>
        <w:rPr>
          <w:rFonts w:ascii="Times New Roman" w:hAnsi="Times New Roman" w:cs="Times New Roman"/>
          <w:sz w:val="28"/>
          <w:szCs w:val="28"/>
        </w:rPr>
      </w:pPr>
    </w:p>
    <w:p w:rsidR="00146B7A" w:rsidRPr="00C800DE" w:rsidRDefault="00146B7A" w:rsidP="0088224C">
      <w:pPr>
        <w:spacing w:after="0" w:line="480" w:lineRule="auto"/>
        <w:rPr>
          <w:rFonts w:ascii="Times New Roman" w:hAnsi="Times New Roman" w:cs="Times New Roman"/>
          <w:sz w:val="28"/>
          <w:szCs w:val="28"/>
        </w:rPr>
      </w:pPr>
    </w:p>
    <w:p w:rsidR="00146B7A" w:rsidRPr="00C800DE" w:rsidRDefault="00146B7A" w:rsidP="0088224C">
      <w:pPr>
        <w:spacing w:after="0" w:line="480" w:lineRule="auto"/>
        <w:rPr>
          <w:rFonts w:ascii="Times New Roman" w:hAnsi="Times New Roman" w:cs="Times New Roman"/>
          <w:sz w:val="28"/>
          <w:szCs w:val="28"/>
        </w:rPr>
      </w:pPr>
    </w:p>
    <w:p w:rsidR="00146B7A" w:rsidRPr="00C800DE" w:rsidRDefault="00146B7A" w:rsidP="0088224C">
      <w:pPr>
        <w:spacing w:after="0" w:line="480" w:lineRule="auto"/>
        <w:rPr>
          <w:rFonts w:ascii="Times New Roman" w:hAnsi="Times New Roman" w:cs="Times New Roman"/>
          <w:sz w:val="28"/>
          <w:szCs w:val="28"/>
        </w:rPr>
      </w:pPr>
    </w:p>
    <w:p w:rsidR="00146B7A" w:rsidRPr="00C800DE" w:rsidRDefault="00146B7A" w:rsidP="0088224C">
      <w:pPr>
        <w:spacing w:after="0" w:line="480" w:lineRule="auto"/>
        <w:rPr>
          <w:rFonts w:ascii="Times New Roman" w:hAnsi="Times New Roman" w:cs="Times New Roman"/>
          <w:sz w:val="28"/>
          <w:szCs w:val="28"/>
        </w:rPr>
      </w:pPr>
    </w:p>
    <w:p w:rsidR="00146B7A" w:rsidRPr="00C800DE" w:rsidRDefault="00146B7A" w:rsidP="0088224C">
      <w:pPr>
        <w:spacing w:after="0" w:line="480" w:lineRule="auto"/>
        <w:rPr>
          <w:rFonts w:ascii="Times New Roman" w:hAnsi="Times New Roman" w:cs="Times New Roman"/>
          <w:sz w:val="28"/>
          <w:szCs w:val="28"/>
        </w:rPr>
      </w:pPr>
    </w:p>
    <w:p w:rsidR="00146B7A" w:rsidRPr="00C800DE" w:rsidRDefault="00146B7A" w:rsidP="0088224C">
      <w:pPr>
        <w:spacing w:after="0" w:line="480" w:lineRule="auto"/>
        <w:rPr>
          <w:rFonts w:ascii="Times New Roman" w:hAnsi="Times New Roman" w:cs="Times New Roman"/>
          <w:sz w:val="28"/>
          <w:szCs w:val="28"/>
        </w:rPr>
      </w:pPr>
    </w:p>
    <w:p w:rsidR="00146B7A" w:rsidRDefault="00146B7A" w:rsidP="0088224C">
      <w:pPr>
        <w:spacing w:after="0" w:line="480" w:lineRule="auto"/>
        <w:rPr>
          <w:rFonts w:ascii="Times New Roman" w:hAnsi="Times New Roman" w:cs="Times New Roman"/>
          <w:sz w:val="28"/>
          <w:szCs w:val="28"/>
        </w:rPr>
      </w:pPr>
    </w:p>
    <w:p w:rsidR="00A4392A" w:rsidRDefault="00A4392A" w:rsidP="0088224C">
      <w:pPr>
        <w:spacing w:after="0" w:line="480" w:lineRule="auto"/>
        <w:rPr>
          <w:rFonts w:ascii="Times New Roman" w:hAnsi="Times New Roman" w:cs="Times New Roman"/>
          <w:sz w:val="28"/>
          <w:szCs w:val="28"/>
        </w:rPr>
      </w:pPr>
    </w:p>
    <w:p w:rsidR="00A4392A" w:rsidRDefault="00A4392A" w:rsidP="0088224C">
      <w:pPr>
        <w:spacing w:after="0" w:line="480" w:lineRule="auto"/>
        <w:rPr>
          <w:rFonts w:ascii="Times New Roman" w:hAnsi="Times New Roman" w:cs="Times New Roman"/>
          <w:sz w:val="28"/>
          <w:szCs w:val="28"/>
        </w:rPr>
      </w:pPr>
    </w:p>
    <w:p w:rsidR="00A4392A" w:rsidRPr="00C800DE" w:rsidRDefault="00A4392A" w:rsidP="0088224C">
      <w:pPr>
        <w:spacing w:after="0" w:line="480" w:lineRule="auto"/>
        <w:rPr>
          <w:rFonts w:ascii="Times New Roman" w:hAnsi="Times New Roman" w:cs="Times New Roman"/>
          <w:sz w:val="28"/>
          <w:szCs w:val="28"/>
        </w:rPr>
      </w:pPr>
    </w:p>
    <w:p w:rsidR="0023064D" w:rsidRPr="00C800DE" w:rsidRDefault="0023064D" w:rsidP="0023064D">
      <w:pPr>
        <w:pStyle w:val="ConsPlusTitle"/>
        <w:rPr>
          <w:rFonts w:ascii="Times New Roman" w:hAnsi="Times New Roman" w:cs="Times New Roman"/>
          <w:b w:val="0"/>
          <w:bCs w:val="0"/>
          <w:sz w:val="28"/>
          <w:szCs w:val="28"/>
        </w:rPr>
      </w:pPr>
      <w:r w:rsidRPr="00C800DE">
        <w:rPr>
          <w:rFonts w:ascii="Times New Roman" w:hAnsi="Times New Roman" w:cs="Times New Roman"/>
          <w:b w:val="0"/>
          <w:bCs w:val="0"/>
          <w:sz w:val="28"/>
          <w:szCs w:val="28"/>
        </w:rPr>
        <w:lastRenderedPageBreak/>
        <w:t>Исполнитель                                                                                   Е.С. Вишнякова</w:t>
      </w:r>
    </w:p>
    <w:p w:rsidR="0023064D" w:rsidRPr="00C800DE" w:rsidRDefault="0023064D" w:rsidP="0023064D">
      <w:pPr>
        <w:pStyle w:val="ConsPlusTitle"/>
        <w:ind w:firstLine="709"/>
        <w:rPr>
          <w:rFonts w:ascii="Times New Roman" w:hAnsi="Times New Roman" w:cs="Times New Roman"/>
          <w:b w:val="0"/>
          <w:bCs w:val="0"/>
          <w:sz w:val="28"/>
          <w:szCs w:val="28"/>
        </w:rPr>
      </w:pPr>
    </w:p>
    <w:p w:rsidR="0023064D" w:rsidRPr="00C800DE" w:rsidRDefault="0023064D" w:rsidP="0023064D">
      <w:pPr>
        <w:pStyle w:val="ConsPlusTitle"/>
        <w:ind w:firstLine="709"/>
        <w:rPr>
          <w:rFonts w:ascii="Times New Roman" w:hAnsi="Times New Roman" w:cs="Times New Roman"/>
          <w:b w:val="0"/>
          <w:bCs w:val="0"/>
          <w:sz w:val="28"/>
          <w:szCs w:val="28"/>
        </w:rPr>
      </w:pPr>
    </w:p>
    <w:p w:rsidR="0023064D" w:rsidRPr="00C800DE" w:rsidRDefault="0023064D" w:rsidP="0023064D">
      <w:pPr>
        <w:pStyle w:val="ConsPlusTitle"/>
        <w:rPr>
          <w:rFonts w:ascii="Times New Roman" w:hAnsi="Times New Roman" w:cs="Times New Roman"/>
          <w:b w:val="0"/>
          <w:bCs w:val="0"/>
          <w:sz w:val="28"/>
          <w:szCs w:val="28"/>
        </w:rPr>
      </w:pPr>
      <w:r w:rsidRPr="00C800DE">
        <w:rPr>
          <w:rFonts w:ascii="Times New Roman" w:hAnsi="Times New Roman" w:cs="Times New Roman"/>
          <w:b w:val="0"/>
          <w:bCs w:val="0"/>
          <w:sz w:val="28"/>
          <w:szCs w:val="28"/>
        </w:rPr>
        <w:t>СОГЛАСОВАНО</w:t>
      </w:r>
    </w:p>
    <w:p w:rsidR="0023064D" w:rsidRPr="00C800DE" w:rsidRDefault="0023064D" w:rsidP="0023064D">
      <w:pPr>
        <w:pStyle w:val="ConsPlusTitle"/>
        <w:rPr>
          <w:rFonts w:ascii="Times New Roman" w:hAnsi="Times New Roman" w:cs="Times New Roman"/>
          <w:b w:val="0"/>
          <w:bCs w:val="0"/>
          <w:sz w:val="28"/>
          <w:szCs w:val="28"/>
        </w:rPr>
      </w:pPr>
    </w:p>
    <w:p w:rsidR="0023064D" w:rsidRPr="00C800DE" w:rsidRDefault="0023064D" w:rsidP="0023064D">
      <w:pPr>
        <w:pStyle w:val="ConsPlusTitle"/>
        <w:rPr>
          <w:rFonts w:ascii="Times New Roman" w:hAnsi="Times New Roman" w:cs="Times New Roman"/>
          <w:b w:val="0"/>
          <w:bCs w:val="0"/>
          <w:sz w:val="28"/>
          <w:szCs w:val="28"/>
        </w:rPr>
      </w:pPr>
    </w:p>
    <w:p w:rsidR="0023064D" w:rsidRPr="00C800DE" w:rsidRDefault="0023064D" w:rsidP="0023064D">
      <w:pPr>
        <w:pStyle w:val="ConsPlusTitle"/>
        <w:rPr>
          <w:rFonts w:ascii="Times New Roman" w:hAnsi="Times New Roman" w:cs="Times New Roman"/>
          <w:b w:val="0"/>
          <w:bCs w:val="0"/>
          <w:sz w:val="28"/>
          <w:szCs w:val="28"/>
        </w:rPr>
      </w:pPr>
      <w:r w:rsidRPr="00C800DE">
        <w:rPr>
          <w:rFonts w:ascii="Times New Roman" w:hAnsi="Times New Roman" w:cs="Times New Roman"/>
          <w:b w:val="0"/>
          <w:bCs w:val="0"/>
          <w:sz w:val="28"/>
          <w:szCs w:val="28"/>
        </w:rPr>
        <w:t>Заместитель главы района,</w:t>
      </w:r>
    </w:p>
    <w:p w:rsidR="0023064D" w:rsidRPr="00C800DE" w:rsidRDefault="0023064D" w:rsidP="0023064D">
      <w:pPr>
        <w:pStyle w:val="ConsPlusTitle"/>
        <w:rPr>
          <w:rFonts w:ascii="Times New Roman" w:hAnsi="Times New Roman" w:cs="Times New Roman"/>
          <w:b w:val="0"/>
          <w:bCs w:val="0"/>
          <w:sz w:val="28"/>
          <w:szCs w:val="28"/>
        </w:rPr>
      </w:pPr>
      <w:r w:rsidRPr="00C800DE">
        <w:rPr>
          <w:rFonts w:ascii="Times New Roman" w:hAnsi="Times New Roman" w:cs="Times New Roman"/>
          <w:b w:val="0"/>
          <w:bCs w:val="0"/>
          <w:sz w:val="28"/>
          <w:szCs w:val="28"/>
        </w:rPr>
        <w:t>руководитель финансово-</w:t>
      </w:r>
    </w:p>
    <w:p w:rsidR="0023064D" w:rsidRPr="00C800DE" w:rsidRDefault="0023064D" w:rsidP="0023064D">
      <w:pPr>
        <w:pStyle w:val="ConsPlusTitle"/>
        <w:rPr>
          <w:rFonts w:ascii="Times New Roman" w:hAnsi="Times New Roman" w:cs="Times New Roman"/>
          <w:b w:val="0"/>
          <w:bCs w:val="0"/>
          <w:sz w:val="28"/>
          <w:szCs w:val="28"/>
        </w:rPr>
      </w:pPr>
      <w:r w:rsidRPr="00C800DE">
        <w:rPr>
          <w:rFonts w:ascii="Times New Roman" w:hAnsi="Times New Roman" w:cs="Times New Roman"/>
          <w:b w:val="0"/>
          <w:bCs w:val="0"/>
          <w:sz w:val="28"/>
          <w:szCs w:val="28"/>
        </w:rPr>
        <w:t xml:space="preserve">экономического управления </w:t>
      </w:r>
    </w:p>
    <w:p w:rsidR="0023064D" w:rsidRPr="00C800DE" w:rsidRDefault="0023064D" w:rsidP="0023064D">
      <w:pPr>
        <w:pStyle w:val="ConsPlusTitle"/>
        <w:rPr>
          <w:rFonts w:ascii="Times New Roman" w:hAnsi="Times New Roman" w:cs="Times New Roman"/>
          <w:b w:val="0"/>
          <w:bCs w:val="0"/>
          <w:sz w:val="28"/>
          <w:szCs w:val="28"/>
        </w:rPr>
      </w:pPr>
      <w:r w:rsidRPr="00C800DE">
        <w:rPr>
          <w:rFonts w:ascii="Times New Roman" w:hAnsi="Times New Roman" w:cs="Times New Roman"/>
          <w:b w:val="0"/>
          <w:bCs w:val="0"/>
          <w:sz w:val="28"/>
          <w:szCs w:val="28"/>
        </w:rPr>
        <w:t>администрации района                                                             Г.И. Фахрутдинова</w:t>
      </w:r>
    </w:p>
    <w:p w:rsidR="0023064D" w:rsidRPr="00C800DE" w:rsidRDefault="0023064D" w:rsidP="0023064D">
      <w:pPr>
        <w:pStyle w:val="ConsPlusTitle"/>
        <w:rPr>
          <w:rFonts w:ascii="Times New Roman" w:hAnsi="Times New Roman" w:cs="Times New Roman"/>
          <w:b w:val="0"/>
          <w:bCs w:val="0"/>
          <w:sz w:val="28"/>
          <w:szCs w:val="28"/>
        </w:rPr>
      </w:pPr>
    </w:p>
    <w:p w:rsidR="0023064D" w:rsidRPr="00C800DE" w:rsidRDefault="0023064D" w:rsidP="0023064D">
      <w:pPr>
        <w:pStyle w:val="ConsPlusTitle"/>
        <w:rPr>
          <w:rFonts w:ascii="Times New Roman" w:hAnsi="Times New Roman" w:cs="Times New Roman"/>
          <w:b w:val="0"/>
          <w:bCs w:val="0"/>
          <w:sz w:val="28"/>
          <w:szCs w:val="28"/>
        </w:rPr>
      </w:pPr>
    </w:p>
    <w:p w:rsidR="0023064D" w:rsidRPr="00C800DE" w:rsidRDefault="0023064D" w:rsidP="0023064D">
      <w:pPr>
        <w:pStyle w:val="ConsPlusTitle"/>
        <w:rPr>
          <w:rFonts w:ascii="Times New Roman" w:hAnsi="Times New Roman" w:cs="Times New Roman"/>
          <w:b w:val="0"/>
          <w:bCs w:val="0"/>
          <w:sz w:val="28"/>
          <w:szCs w:val="28"/>
        </w:rPr>
      </w:pPr>
      <w:r w:rsidRPr="00C800DE">
        <w:rPr>
          <w:rFonts w:ascii="Times New Roman" w:hAnsi="Times New Roman" w:cs="Times New Roman"/>
          <w:b w:val="0"/>
          <w:bCs w:val="0"/>
          <w:sz w:val="28"/>
          <w:szCs w:val="28"/>
        </w:rPr>
        <w:t>Отдел по правовой работе</w:t>
      </w:r>
    </w:p>
    <w:p w:rsidR="0023064D" w:rsidRPr="00C800DE" w:rsidRDefault="0023064D" w:rsidP="0023064D">
      <w:pPr>
        <w:pStyle w:val="ConsPlusTitle"/>
        <w:rPr>
          <w:rFonts w:ascii="Times New Roman" w:hAnsi="Times New Roman" w:cs="Times New Roman"/>
          <w:b w:val="0"/>
          <w:bCs w:val="0"/>
          <w:sz w:val="24"/>
          <w:szCs w:val="24"/>
        </w:rPr>
      </w:pPr>
    </w:p>
    <w:p w:rsidR="0023064D" w:rsidRPr="00C800DE" w:rsidRDefault="0023064D" w:rsidP="0023064D">
      <w:pPr>
        <w:pStyle w:val="ConsPlusTitle"/>
        <w:rPr>
          <w:rFonts w:ascii="Times New Roman" w:hAnsi="Times New Roman" w:cs="Times New Roman"/>
          <w:b w:val="0"/>
          <w:bCs w:val="0"/>
          <w:sz w:val="24"/>
          <w:szCs w:val="24"/>
        </w:rPr>
      </w:pPr>
    </w:p>
    <w:p w:rsidR="0023064D" w:rsidRPr="00C800DE" w:rsidRDefault="0023064D" w:rsidP="0023064D">
      <w:pPr>
        <w:pStyle w:val="ConsPlusTitle"/>
        <w:ind w:right="-2"/>
        <w:rPr>
          <w:rFonts w:ascii="Times New Roman" w:hAnsi="Times New Roman" w:cs="Times New Roman"/>
          <w:b w:val="0"/>
          <w:bCs w:val="0"/>
          <w:sz w:val="28"/>
          <w:szCs w:val="28"/>
        </w:rPr>
      </w:pPr>
      <w:r w:rsidRPr="00C800DE">
        <w:rPr>
          <w:rFonts w:ascii="Times New Roman" w:hAnsi="Times New Roman" w:cs="Times New Roman"/>
          <w:b w:val="0"/>
          <w:bCs w:val="0"/>
          <w:sz w:val="28"/>
          <w:szCs w:val="28"/>
        </w:rPr>
        <w:t>Начальник отдела документационного</w:t>
      </w:r>
    </w:p>
    <w:p w:rsidR="0023064D" w:rsidRPr="00C800DE" w:rsidRDefault="0023064D" w:rsidP="0023064D">
      <w:pPr>
        <w:pStyle w:val="ConsPlusTitle"/>
        <w:ind w:right="-2"/>
        <w:rPr>
          <w:rFonts w:ascii="Times New Roman" w:hAnsi="Times New Roman" w:cs="Times New Roman"/>
          <w:b w:val="0"/>
          <w:bCs w:val="0"/>
          <w:sz w:val="28"/>
          <w:szCs w:val="28"/>
        </w:rPr>
      </w:pPr>
      <w:r w:rsidRPr="00C800DE">
        <w:rPr>
          <w:rFonts w:ascii="Times New Roman" w:hAnsi="Times New Roman" w:cs="Times New Roman"/>
          <w:b w:val="0"/>
          <w:bCs w:val="0"/>
          <w:sz w:val="28"/>
          <w:szCs w:val="28"/>
        </w:rPr>
        <w:t xml:space="preserve">обеспечения                                                                                     Н.Х. </w:t>
      </w:r>
      <w:proofErr w:type="spellStart"/>
      <w:r w:rsidRPr="00C800DE">
        <w:rPr>
          <w:rFonts w:ascii="Times New Roman" w:hAnsi="Times New Roman" w:cs="Times New Roman"/>
          <w:b w:val="0"/>
          <w:bCs w:val="0"/>
          <w:sz w:val="28"/>
          <w:szCs w:val="28"/>
        </w:rPr>
        <w:t>Шенкнехт</w:t>
      </w:r>
      <w:proofErr w:type="spellEnd"/>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B674A6" w:rsidRPr="00C800DE" w:rsidRDefault="00B674A6" w:rsidP="00447586">
      <w:pPr>
        <w:spacing w:after="0" w:line="240" w:lineRule="auto"/>
        <w:rPr>
          <w:rFonts w:ascii="Times New Roman" w:eastAsia="Times New Roman" w:hAnsi="Times New Roman" w:cs="Times New Roman"/>
          <w:sz w:val="28"/>
          <w:szCs w:val="28"/>
        </w:rPr>
      </w:pPr>
    </w:p>
    <w:p w:rsidR="0074484E" w:rsidRPr="00C800DE" w:rsidRDefault="0074484E" w:rsidP="00447586">
      <w:pPr>
        <w:spacing w:after="0" w:line="240" w:lineRule="auto"/>
        <w:rPr>
          <w:rFonts w:ascii="Times New Roman" w:eastAsia="Times New Roman" w:hAnsi="Times New Roman" w:cs="Times New Roman"/>
          <w:sz w:val="28"/>
          <w:szCs w:val="28"/>
        </w:rPr>
      </w:pPr>
    </w:p>
    <w:p w:rsidR="0074484E" w:rsidRPr="00C800DE" w:rsidRDefault="0074484E" w:rsidP="00447586">
      <w:pPr>
        <w:spacing w:after="0" w:line="240" w:lineRule="auto"/>
        <w:rPr>
          <w:rFonts w:ascii="Times New Roman" w:eastAsia="Times New Roman" w:hAnsi="Times New Roman" w:cs="Times New Roman"/>
          <w:sz w:val="28"/>
          <w:szCs w:val="28"/>
        </w:rPr>
      </w:pPr>
    </w:p>
    <w:p w:rsidR="006369FB" w:rsidRPr="00C800DE" w:rsidRDefault="006369FB" w:rsidP="00447586">
      <w:pPr>
        <w:spacing w:after="0" w:line="240" w:lineRule="auto"/>
        <w:rPr>
          <w:rFonts w:ascii="Times New Roman" w:eastAsia="Times New Roman" w:hAnsi="Times New Roman" w:cs="Times New Roman"/>
          <w:sz w:val="28"/>
          <w:szCs w:val="28"/>
        </w:rPr>
      </w:pPr>
    </w:p>
    <w:p w:rsidR="006369FB" w:rsidRPr="00C800DE" w:rsidRDefault="006369FB" w:rsidP="00447586">
      <w:pPr>
        <w:spacing w:after="0" w:line="240" w:lineRule="auto"/>
        <w:rPr>
          <w:rFonts w:ascii="Times New Roman" w:eastAsia="Times New Roman" w:hAnsi="Times New Roman" w:cs="Times New Roman"/>
          <w:sz w:val="28"/>
          <w:szCs w:val="28"/>
        </w:rPr>
      </w:pPr>
    </w:p>
    <w:p w:rsidR="006369FB" w:rsidRPr="00C800DE" w:rsidRDefault="006369FB" w:rsidP="00447586">
      <w:pPr>
        <w:spacing w:after="0" w:line="240" w:lineRule="auto"/>
        <w:rPr>
          <w:rFonts w:ascii="Times New Roman" w:eastAsia="Times New Roman" w:hAnsi="Times New Roman" w:cs="Times New Roman"/>
          <w:sz w:val="28"/>
          <w:szCs w:val="28"/>
        </w:rPr>
      </w:pPr>
    </w:p>
    <w:tbl>
      <w:tblPr>
        <w:tblW w:w="9570" w:type="dxa"/>
        <w:tblLook w:val="01E0" w:firstRow="1" w:lastRow="1" w:firstColumn="1" w:lastColumn="1" w:noHBand="0" w:noVBand="0"/>
      </w:tblPr>
      <w:tblGrid>
        <w:gridCol w:w="222"/>
        <w:gridCol w:w="9348"/>
      </w:tblGrid>
      <w:tr w:rsidR="006369FB" w:rsidRPr="00C800DE" w:rsidTr="006369FB">
        <w:tc>
          <w:tcPr>
            <w:tcW w:w="222" w:type="dxa"/>
          </w:tcPr>
          <w:p w:rsidR="006369FB" w:rsidRPr="00C800DE" w:rsidRDefault="006369FB" w:rsidP="002A7F4D">
            <w:pPr>
              <w:rPr>
                <w:sz w:val="28"/>
                <w:szCs w:val="28"/>
              </w:rPr>
            </w:pPr>
          </w:p>
        </w:tc>
        <w:tc>
          <w:tcPr>
            <w:tcW w:w="9348" w:type="dxa"/>
          </w:tcPr>
          <w:p w:rsidR="0023064D" w:rsidRPr="00C800DE" w:rsidRDefault="0023064D" w:rsidP="006369FB">
            <w:pPr>
              <w:spacing w:after="0" w:line="240" w:lineRule="auto"/>
              <w:ind w:left="4881"/>
              <w:rPr>
                <w:rFonts w:ascii="Times New Roman" w:hAnsi="Times New Roman" w:cs="Times New Roman"/>
                <w:sz w:val="28"/>
                <w:szCs w:val="28"/>
              </w:rPr>
            </w:pPr>
          </w:p>
          <w:p w:rsidR="006369FB" w:rsidRPr="00C800DE" w:rsidRDefault="006369FB" w:rsidP="006369FB">
            <w:pPr>
              <w:spacing w:after="0" w:line="240" w:lineRule="auto"/>
              <w:ind w:left="4881"/>
              <w:rPr>
                <w:rFonts w:ascii="Times New Roman" w:hAnsi="Times New Roman" w:cs="Times New Roman"/>
                <w:sz w:val="28"/>
                <w:szCs w:val="28"/>
              </w:rPr>
            </w:pPr>
            <w:r w:rsidRPr="00C800DE">
              <w:rPr>
                <w:rFonts w:ascii="Times New Roman" w:hAnsi="Times New Roman" w:cs="Times New Roman"/>
                <w:sz w:val="28"/>
                <w:szCs w:val="28"/>
              </w:rPr>
              <w:lastRenderedPageBreak/>
              <w:t>Приложение</w:t>
            </w:r>
          </w:p>
          <w:p w:rsidR="006369FB" w:rsidRPr="00C800DE" w:rsidRDefault="006369FB" w:rsidP="006369FB">
            <w:pPr>
              <w:spacing w:after="0" w:line="240" w:lineRule="auto"/>
              <w:ind w:left="4881"/>
              <w:rPr>
                <w:rFonts w:ascii="Times New Roman" w:hAnsi="Times New Roman" w:cs="Times New Roman"/>
                <w:sz w:val="28"/>
                <w:szCs w:val="28"/>
              </w:rPr>
            </w:pPr>
            <w:r w:rsidRPr="00C800DE">
              <w:rPr>
                <w:rFonts w:ascii="Times New Roman" w:hAnsi="Times New Roman" w:cs="Times New Roman"/>
                <w:sz w:val="28"/>
                <w:szCs w:val="28"/>
              </w:rPr>
              <w:t>к Постановлению администрации Шарыповского района</w:t>
            </w:r>
          </w:p>
          <w:p w:rsidR="006369FB" w:rsidRPr="00C800DE" w:rsidRDefault="006369FB" w:rsidP="006369FB">
            <w:pPr>
              <w:spacing w:after="0" w:line="240" w:lineRule="auto"/>
              <w:ind w:left="4881"/>
              <w:rPr>
                <w:rFonts w:ascii="Times New Roman" w:hAnsi="Times New Roman" w:cs="Times New Roman"/>
                <w:sz w:val="28"/>
                <w:szCs w:val="28"/>
              </w:rPr>
            </w:pPr>
            <w:r w:rsidRPr="00C800DE">
              <w:rPr>
                <w:rFonts w:ascii="Times New Roman" w:hAnsi="Times New Roman" w:cs="Times New Roman"/>
                <w:sz w:val="28"/>
                <w:szCs w:val="28"/>
              </w:rPr>
              <w:t>от «____» ______ 2016 г.  № ____</w:t>
            </w:r>
          </w:p>
          <w:tbl>
            <w:tblPr>
              <w:tblW w:w="9180" w:type="dxa"/>
              <w:tblLook w:val="01E0" w:firstRow="1" w:lastRow="1" w:firstColumn="1" w:lastColumn="1" w:noHBand="0" w:noVBand="0"/>
            </w:tblPr>
            <w:tblGrid>
              <w:gridCol w:w="4786"/>
              <w:gridCol w:w="4394"/>
            </w:tblGrid>
            <w:tr w:rsidR="006369FB" w:rsidRPr="00C800DE" w:rsidTr="002A7F4D">
              <w:tc>
                <w:tcPr>
                  <w:tcW w:w="4786" w:type="dxa"/>
                </w:tcPr>
                <w:p w:rsidR="006369FB" w:rsidRPr="00C800DE" w:rsidRDefault="006369FB" w:rsidP="006369FB">
                  <w:pPr>
                    <w:spacing w:after="0" w:line="240" w:lineRule="auto"/>
                    <w:ind w:firstLine="709"/>
                    <w:jc w:val="both"/>
                    <w:rPr>
                      <w:rFonts w:ascii="Times New Roman" w:hAnsi="Times New Roman" w:cs="Times New Roman"/>
                      <w:sz w:val="28"/>
                      <w:szCs w:val="28"/>
                    </w:rPr>
                  </w:pPr>
                </w:p>
              </w:tc>
              <w:tc>
                <w:tcPr>
                  <w:tcW w:w="4394" w:type="dxa"/>
                </w:tcPr>
                <w:p w:rsidR="006369FB" w:rsidRPr="00C800DE" w:rsidRDefault="006369FB" w:rsidP="006369FB">
                  <w:pPr>
                    <w:spacing w:after="0" w:line="240" w:lineRule="auto"/>
                    <w:rPr>
                      <w:rFonts w:ascii="Times New Roman" w:hAnsi="Times New Roman" w:cs="Times New Roman"/>
                      <w:sz w:val="28"/>
                      <w:szCs w:val="28"/>
                    </w:rPr>
                  </w:pPr>
                </w:p>
                <w:p w:rsidR="006369FB" w:rsidRPr="00C800DE" w:rsidRDefault="006369FB" w:rsidP="006369FB">
                  <w:pPr>
                    <w:spacing w:after="0" w:line="240" w:lineRule="auto"/>
                    <w:rPr>
                      <w:rFonts w:ascii="Times New Roman" w:hAnsi="Times New Roman" w:cs="Times New Roman"/>
                      <w:sz w:val="28"/>
                      <w:szCs w:val="28"/>
                    </w:rPr>
                  </w:pPr>
                </w:p>
                <w:p w:rsidR="006369FB" w:rsidRPr="00C800DE" w:rsidRDefault="006369FB" w:rsidP="006369FB">
                  <w:pPr>
                    <w:spacing w:after="0" w:line="240" w:lineRule="auto"/>
                    <w:rPr>
                      <w:rFonts w:ascii="Times New Roman" w:hAnsi="Times New Roman" w:cs="Times New Roman"/>
                      <w:sz w:val="28"/>
                      <w:szCs w:val="28"/>
                    </w:rPr>
                  </w:pPr>
                  <w:r w:rsidRPr="00C800DE">
                    <w:rPr>
                      <w:rFonts w:ascii="Times New Roman" w:hAnsi="Times New Roman" w:cs="Times New Roman"/>
                      <w:sz w:val="28"/>
                      <w:szCs w:val="28"/>
                    </w:rPr>
                    <w:t xml:space="preserve">Приложение </w:t>
                  </w:r>
                </w:p>
                <w:p w:rsidR="006369FB" w:rsidRPr="00C800DE" w:rsidRDefault="006369FB" w:rsidP="006369FB">
                  <w:pPr>
                    <w:spacing w:after="0" w:line="240" w:lineRule="auto"/>
                    <w:rPr>
                      <w:rFonts w:ascii="Times New Roman" w:hAnsi="Times New Roman" w:cs="Times New Roman"/>
                      <w:sz w:val="28"/>
                      <w:szCs w:val="28"/>
                    </w:rPr>
                  </w:pPr>
                  <w:r w:rsidRPr="00C800DE">
                    <w:rPr>
                      <w:rFonts w:ascii="Times New Roman" w:hAnsi="Times New Roman" w:cs="Times New Roman"/>
                      <w:sz w:val="28"/>
                      <w:szCs w:val="28"/>
                    </w:rPr>
                    <w:t>УТВЕРЖДЕН</w:t>
                  </w:r>
                </w:p>
                <w:p w:rsidR="006369FB" w:rsidRPr="00C800DE" w:rsidRDefault="006369FB" w:rsidP="006369FB">
                  <w:pPr>
                    <w:spacing w:after="0" w:line="240" w:lineRule="auto"/>
                    <w:rPr>
                      <w:rFonts w:ascii="Times New Roman" w:hAnsi="Times New Roman" w:cs="Times New Roman"/>
                      <w:sz w:val="28"/>
                      <w:szCs w:val="28"/>
                    </w:rPr>
                  </w:pPr>
                  <w:r w:rsidRPr="00C800DE">
                    <w:rPr>
                      <w:rFonts w:ascii="Times New Roman" w:hAnsi="Times New Roman" w:cs="Times New Roman"/>
                      <w:sz w:val="28"/>
                      <w:szCs w:val="28"/>
                    </w:rPr>
                    <w:t>к Постановлению администрации Шарыповского района</w:t>
                  </w:r>
                </w:p>
                <w:p w:rsidR="006369FB" w:rsidRPr="00C800DE" w:rsidRDefault="006369FB" w:rsidP="006369FB">
                  <w:pPr>
                    <w:spacing w:after="0" w:line="240" w:lineRule="auto"/>
                    <w:rPr>
                      <w:rFonts w:ascii="Times New Roman" w:hAnsi="Times New Roman" w:cs="Times New Roman"/>
                      <w:sz w:val="28"/>
                      <w:szCs w:val="28"/>
                    </w:rPr>
                  </w:pPr>
                  <w:r w:rsidRPr="00C800DE">
                    <w:rPr>
                      <w:rFonts w:ascii="Times New Roman" w:hAnsi="Times New Roman" w:cs="Times New Roman"/>
                      <w:sz w:val="28"/>
                      <w:szCs w:val="28"/>
                    </w:rPr>
                    <w:t>от 11.11.2015  № 632-п</w:t>
                  </w:r>
                </w:p>
              </w:tc>
            </w:tr>
          </w:tbl>
          <w:p w:rsidR="006369FB" w:rsidRPr="00C800DE" w:rsidRDefault="006369FB" w:rsidP="006369FB">
            <w:pPr>
              <w:spacing w:after="0" w:line="240" w:lineRule="auto"/>
              <w:rPr>
                <w:rFonts w:ascii="Times New Roman" w:hAnsi="Times New Roman" w:cs="Times New Roman"/>
                <w:sz w:val="28"/>
                <w:szCs w:val="28"/>
              </w:rPr>
            </w:pPr>
          </w:p>
        </w:tc>
      </w:tr>
    </w:tbl>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p>
    <w:p w:rsidR="006369FB" w:rsidRPr="00C800DE" w:rsidRDefault="006369FB" w:rsidP="006369FB">
      <w:pPr>
        <w:autoSpaceDE w:val="0"/>
        <w:autoSpaceDN w:val="0"/>
        <w:adjustRightInd w:val="0"/>
        <w:spacing w:after="0" w:line="240" w:lineRule="auto"/>
        <w:ind w:firstLine="709"/>
        <w:jc w:val="center"/>
        <w:rPr>
          <w:rFonts w:ascii="Times New Roman" w:hAnsi="Times New Roman" w:cs="Times New Roman"/>
          <w:b/>
          <w:sz w:val="28"/>
          <w:szCs w:val="28"/>
        </w:rPr>
      </w:pPr>
      <w:r w:rsidRPr="00C800DE">
        <w:rPr>
          <w:rFonts w:ascii="Times New Roman" w:hAnsi="Times New Roman" w:cs="Times New Roman"/>
          <w:b/>
          <w:sz w:val="28"/>
          <w:szCs w:val="28"/>
        </w:rPr>
        <w:t>Порядок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6369FB" w:rsidRPr="00C800DE" w:rsidRDefault="006369FB" w:rsidP="006369FB">
      <w:pPr>
        <w:autoSpaceDE w:val="0"/>
        <w:autoSpaceDN w:val="0"/>
        <w:adjustRightInd w:val="0"/>
        <w:spacing w:after="0" w:line="240" w:lineRule="auto"/>
        <w:ind w:firstLine="709"/>
        <w:jc w:val="center"/>
        <w:rPr>
          <w:rFonts w:ascii="Times New Roman" w:hAnsi="Times New Roman" w:cs="Times New Roman"/>
          <w:sz w:val="28"/>
          <w:szCs w:val="28"/>
        </w:rPr>
      </w:pP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1. Порядок формирования муниципального задания </w:t>
      </w:r>
      <w:r w:rsidRPr="00C800DE">
        <w:rPr>
          <w:rFonts w:ascii="Times New Roman" w:hAnsi="Times New Roman" w:cs="Times New Roman"/>
          <w:sz w:val="28"/>
          <w:szCs w:val="28"/>
        </w:rPr>
        <w:br/>
        <w:t>в отношении районных муниципальных учреждений и финансового обеспечения выполнения муниципального задания (далее – Порядок)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муниципального задание) районными муниципальными бюджетными учреждениями и районными муниципал</w:t>
      </w:r>
      <w:r w:rsidR="00916A3E" w:rsidRPr="00C800DE">
        <w:rPr>
          <w:rFonts w:ascii="Times New Roman" w:hAnsi="Times New Roman" w:cs="Times New Roman"/>
          <w:sz w:val="28"/>
          <w:szCs w:val="28"/>
        </w:rPr>
        <w:t xml:space="preserve">ьными автономными учреждениями </w:t>
      </w:r>
      <w:r w:rsidRPr="00C800DE">
        <w:rPr>
          <w:rFonts w:ascii="Times New Roman" w:hAnsi="Times New Roman" w:cs="Times New Roman"/>
          <w:sz w:val="28"/>
          <w:szCs w:val="28"/>
        </w:rPr>
        <w:t>(далее – муниципальные учреждения).</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800DE">
        <w:rPr>
          <w:rFonts w:ascii="Times New Roman" w:hAnsi="Times New Roman" w:cs="Times New Roman"/>
          <w:sz w:val="28"/>
          <w:szCs w:val="28"/>
        </w:rPr>
        <w:t>Муниципальное задание формируется в соответствии с основным видом деятельности, предусмотренным учредительными документами муниципального учреждения, с учетом предложений муниципального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показателей выполнения муниципальным учреждением муниципального задания в отчетном финансовом году.</w:t>
      </w:r>
      <w:proofErr w:type="gramEnd"/>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2. Муниципальное задание должно содержать:</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а) показатели, характеризующие качество и (или) объем (содержание) оказываемых муниципальных услуг (выполняемых работ);</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б) порядок оказания (выполнения) муниципальной услуги (работы);</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в) определение категорий физических и (или) юридических лиц, являющихся потребителями оказываемых услуг;</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г) предельные цены (тарифы) на оплату оказываемых услуг физическими 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lastRenderedPageBreak/>
        <w:t xml:space="preserve">д) порядок </w:t>
      </w:r>
      <w:proofErr w:type="gramStart"/>
      <w:r w:rsidRPr="00C800DE">
        <w:rPr>
          <w:rFonts w:ascii="Times New Roman" w:hAnsi="Times New Roman" w:cs="Times New Roman"/>
          <w:sz w:val="28"/>
          <w:szCs w:val="28"/>
        </w:rPr>
        <w:t>контроля за</w:t>
      </w:r>
      <w:proofErr w:type="gramEnd"/>
      <w:r w:rsidRPr="00C800DE">
        <w:rPr>
          <w:rFonts w:ascii="Times New Roman" w:hAnsi="Times New Roman" w:cs="Times New Roman"/>
          <w:sz w:val="28"/>
          <w:szCs w:val="28"/>
        </w:rPr>
        <w:t xml:space="preserve"> исполнением муниципального задания, в том числе условия и порядок его досрочного прекращения, а также требования к отчетности о выполнении муниципального задания.</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Муниципальное задание на очередной финансовый год и плановый период формируется по форме согласно приложению № 1 к Порядку.</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w:t>
      </w:r>
      <w:r w:rsidRPr="00C800DE">
        <w:rPr>
          <w:rFonts w:ascii="Times New Roman" w:hAnsi="Times New Roman" w:cs="Times New Roman"/>
          <w:sz w:val="28"/>
          <w:szCs w:val="28"/>
        </w:rPr>
        <w:br/>
        <w:t xml:space="preserve">из нескольких разделов, каждый из которых должен содержать требования </w:t>
      </w:r>
      <w:r w:rsidRPr="00C800DE">
        <w:rPr>
          <w:rFonts w:ascii="Times New Roman" w:hAnsi="Times New Roman" w:cs="Times New Roman"/>
          <w:sz w:val="28"/>
          <w:szCs w:val="28"/>
        </w:rPr>
        <w:br/>
        <w:t>к оказанию одной муниципальной услуги (выполнению одной работы).</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При установлении муниципальному учреждению муниципального задания одновременно на оказание муниципально</w:t>
      </w:r>
      <w:proofErr w:type="gramStart"/>
      <w:r w:rsidRPr="00C800DE">
        <w:rPr>
          <w:rFonts w:ascii="Times New Roman" w:hAnsi="Times New Roman" w:cs="Times New Roman"/>
          <w:sz w:val="28"/>
          <w:szCs w:val="28"/>
        </w:rPr>
        <w:t>й(</w:t>
      </w:r>
      <w:proofErr w:type="spellStart"/>
      <w:proofErr w:type="gramEnd"/>
      <w:r w:rsidRPr="00C800DE">
        <w:rPr>
          <w:rFonts w:ascii="Times New Roman" w:hAnsi="Times New Roman" w:cs="Times New Roman"/>
          <w:sz w:val="28"/>
          <w:szCs w:val="28"/>
        </w:rPr>
        <w:t>ых</w:t>
      </w:r>
      <w:proofErr w:type="spellEnd"/>
      <w:r w:rsidRPr="00C800DE">
        <w:rPr>
          <w:rFonts w:ascii="Times New Roman" w:hAnsi="Times New Roman" w:cs="Times New Roman"/>
          <w:sz w:val="28"/>
          <w:szCs w:val="28"/>
        </w:rPr>
        <w:t>) услуги (услуг) и выполнение работы (работ), муниципальное задание формируется из двух частей, каждая из которых должна содержать отдельно требования к оказанию муниципальной(</w:t>
      </w:r>
      <w:proofErr w:type="spellStart"/>
      <w:r w:rsidRPr="00C800DE">
        <w:rPr>
          <w:rFonts w:ascii="Times New Roman" w:hAnsi="Times New Roman" w:cs="Times New Roman"/>
          <w:sz w:val="28"/>
          <w:szCs w:val="28"/>
        </w:rPr>
        <w:t>ых</w:t>
      </w:r>
      <w:proofErr w:type="spellEnd"/>
      <w:r w:rsidRPr="00C800DE">
        <w:rPr>
          <w:rFonts w:ascii="Times New Roman" w:hAnsi="Times New Roman" w:cs="Times New Roman"/>
          <w:sz w:val="28"/>
          <w:szCs w:val="28"/>
        </w:rPr>
        <w:t>) услуги (услуг) и выполнению работы (работ).</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3. Муниципальное задание формируется при формировании районного бюджета на очередной финансовый год и плановый период в электронном виде в установленном порядке в программе «Колибри-Финансы» (Модуль «Муниципальные задания»).</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Сводные показатели муниципальных заданий на очередной финансовый год и плановый период должны соответствовать прогнозу сводных показателей муниципальных заданий, установленному </w:t>
      </w:r>
      <w:r w:rsidRPr="00C800DE">
        <w:rPr>
          <w:rFonts w:ascii="Times New Roman" w:hAnsi="Times New Roman" w:cs="Times New Roman"/>
          <w:sz w:val="28"/>
          <w:szCs w:val="28"/>
        </w:rPr>
        <w:br/>
        <w:t>в муниципальных программах Шарыповского района.</w:t>
      </w:r>
    </w:p>
    <w:p w:rsidR="006369FB" w:rsidRPr="00C800DE" w:rsidRDefault="006369FB" w:rsidP="00916A3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800DE">
        <w:rPr>
          <w:rFonts w:ascii="Times New Roman" w:hAnsi="Times New Roman" w:cs="Times New Roman"/>
          <w:sz w:val="28"/>
          <w:szCs w:val="28"/>
        </w:rPr>
        <w:t>Муниципальное задание утверждается в срок не позднее 15 рабочих дней со дня утверждения главным распорядителям средств районного бюджета лимитов бюджетных обязательств на финансовое обеспечение выполнения муниципальн</w:t>
      </w:r>
      <w:r w:rsidR="00916A3E" w:rsidRPr="00C800DE">
        <w:rPr>
          <w:rFonts w:ascii="Times New Roman" w:hAnsi="Times New Roman" w:cs="Times New Roman"/>
          <w:sz w:val="28"/>
          <w:szCs w:val="28"/>
        </w:rPr>
        <w:t xml:space="preserve">ого задания в отношении </w:t>
      </w:r>
      <w:r w:rsidRPr="00C800DE">
        <w:rPr>
          <w:rFonts w:ascii="Times New Roman" w:hAnsi="Times New Roman" w:cs="Times New Roman"/>
          <w:sz w:val="28"/>
          <w:szCs w:val="28"/>
        </w:rPr>
        <w:t>районных муниципальных бюджетных учреждений и районных муниципальных автономных учреждений – органами администрации Шарыповского района или казенными учреждениями, осуществляющими функции и полномочия учредителя районных муниципальных бюджетных или автономных учреждений.</w:t>
      </w:r>
      <w:proofErr w:type="gramEnd"/>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В случае изменения подведомственности муниципального учреждения муниципальное задание не </w:t>
      </w:r>
      <w:proofErr w:type="spellStart"/>
      <w:r w:rsidRPr="00C800DE">
        <w:rPr>
          <w:rFonts w:ascii="Times New Roman" w:hAnsi="Times New Roman" w:cs="Times New Roman"/>
          <w:sz w:val="28"/>
          <w:szCs w:val="28"/>
        </w:rPr>
        <w:t>переутверждается</w:t>
      </w:r>
      <w:proofErr w:type="spellEnd"/>
      <w:r w:rsidRPr="00C800DE">
        <w:rPr>
          <w:rFonts w:ascii="Times New Roman" w:hAnsi="Times New Roman" w:cs="Times New Roman"/>
          <w:sz w:val="28"/>
          <w:szCs w:val="28"/>
        </w:rPr>
        <w:t xml:space="preserve"> при условии сохранения значений показателей, установленных муниципальным заданием.</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В случае внесения изменений в показатели муниципального задания формируется новое муниципальное задание (с учетом внесенных изменений) в соответствии с Порядком.</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4. Муниципальное задание формируется на основе утвержденного органом администрации Шарыповского района или казенным учреждением, осуществляющим функции и полномочия учредителя районного муниципального бюджетного или автономного учреждения, ведомственного перечня муниципальных услуг (работ), оказываемых (выполняемых) находящимися в их ведении муниципальными учреждениями </w:t>
      </w:r>
      <w:r w:rsidRPr="00C800DE">
        <w:rPr>
          <w:rFonts w:ascii="Times New Roman" w:hAnsi="Times New Roman" w:cs="Times New Roman"/>
          <w:sz w:val="28"/>
          <w:szCs w:val="28"/>
        </w:rPr>
        <w:br/>
        <w:t>в качестве основных видов деятельности.</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lastRenderedPageBreak/>
        <w:t>5. </w:t>
      </w:r>
      <w:proofErr w:type="gramStart"/>
      <w:r w:rsidRPr="00C800DE">
        <w:rPr>
          <w:rFonts w:ascii="Times New Roman" w:hAnsi="Times New Roman" w:cs="Times New Roman"/>
          <w:sz w:val="28"/>
          <w:szCs w:val="28"/>
        </w:rPr>
        <w:t xml:space="preserve">В случае внесения изменений в ведомственные перечни муниципальных услуг (работ), оказываемых (выполняемых) муниципальными учреждениями, и (или) изменений размера бюджетных ассигнований, предусмотренных решением о районном бюджете </w:t>
      </w:r>
      <w:r w:rsidRPr="00C800DE">
        <w:rPr>
          <w:rFonts w:ascii="Times New Roman" w:hAnsi="Times New Roman" w:cs="Times New Roman"/>
          <w:sz w:val="28"/>
          <w:szCs w:val="28"/>
        </w:rPr>
        <w:br/>
        <w:t>на очередной финансовый год и плановый период для финансового обеспечения выполнения муниципального задания, влекущих за собой изменение муниципального задания, органом администрации Шарыповского района или казенным учреждением, осуществляющим функции и полномочия учредителя районного муниципального бюджетного или</w:t>
      </w:r>
      <w:proofErr w:type="gramEnd"/>
      <w:r w:rsidRPr="00C800DE">
        <w:rPr>
          <w:rFonts w:ascii="Times New Roman" w:hAnsi="Times New Roman" w:cs="Times New Roman"/>
          <w:sz w:val="28"/>
          <w:szCs w:val="28"/>
        </w:rPr>
        <w:t xml:space="preserve"> автономного учреждения, в срок не более 10 рабочих дней после вступления в силу данных изменений вносятся изменения в муниципальное задание. Внесение изменений в муниципальное задание осуществляется путем его изложения в новой редакции.</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Уменьшение объема субсидии, предоставленной из районного бюджета районному муниципальному бюджетному учреждению или районному муниципальному автономному учреждению на финансовое обеспечение выполнения муниципального задания (далее – субсидия), в течение срока </w:t>
      </w:r>
      <w:r w:rsidRPr="00C800DE">
        <w:rPr>
          <w:rFonts w:ascii="Times New Roman" w:hAnsi="Times New Roman" w:cs="Times New Roman"/>
          <w:sz w:val="28"/>
          <w:szCs w:val="28"/>
        </w:rPr>
        <w:br/>
        <w:t>его выполнения осуществляется только при соответствующем изменении муниципального задания.</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800DE">
        <w:rPr>
          <w:rFonts w:ascii="Times New Roman" w:hAnsi="Times New Roman" w:cs="Times New Roman"/>
          <w:sz w:val="28"/>
          <w:szCs w:val="28"/>
        </w:rPr>
        <w:t xml:space="preserve">Утвержденное муниципального задание, а также отчет о выполнении муниципального задания размещаются на официальном сайте </w:t>
      </w:r>
      <w:r w:rsidRPr="00C800DE">
        <w:rPr>
          <w:rFonts w:ascii="Times New Roman" w:hAnsi="Times New Roman" w:cs="Times New Roman"/>
          <w:sz w:val="28"/>
          <w:szCs w:val="28"/>
        </w:rPr>
        <w:br/>
        <w:t xml:space="preserve">в информационно-телекоммуникационной сети «Интернет» по размещению информации о государственных и муниципальных учреждениях (www.bus.gov.ru) в порядке и сроки, установленные приказом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w:t>
      </w:r>
      <w:r w:rsidRPr="00C800DE">
        <w:rPr>
          <w:rFonts w:ascii="Times New Roman" w:hAnsi="Times New Roman" w:cs="Times New Roman"/>
          <w:sz w:val="28"/>
          <w:szCs w:val="28"/>
        </w:rPr>
        <w:br/>
        <w:t>и</w:t>
      </w:r>
      <w:proofErr w:type="gramEnd"/>
      <w:r w:rsidRPr="00C800DE">
        <w:rPr>
          <w:rFonts w:ascii="Times New Roman" w:hAnsi="Times New Roman" w:cs="Times New Roman"/>
          <w:sz w:val="28"/>
          <w:szCs w:val="28"/>
        </w:rPr>
        <w:t xml:space="preserve"> ведения указанного сайта».</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6. Финансовое обеспечение выполнения муниципального задания осуществляется в пределах бюджетных ассигнований, предусмотренных решением о районном бюджете на очередной финансовый год и плановый период на соответствующие цели.</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Финансовое обеспечение выполнения муниципального задания районным муниципальным казенным учреждением осуществляется </w:t>
      </w:r>
      <w:r w:rsidRPr="00C800DE">
        <w:rPr>
          <w:rFonts w:ascii="Times New Roman" w:hAnsi="Times New Roman" w:cs="Times New Roman"/>
          <w:sz w:val="28"/>
          <w:szCs w:val="28"/>
        </w:rPr>
        <w:br/>
        <w:t>в соответствии с показателями бюджетной сметы этого муниципального учреждения.</w:t>
      </w:r>
    </w:p>
    <w:p w:rsidR="006369FB" w:rsidRPr="00C800DE" w:rsidRDefault="006369FB" w:rsidP="00AB2E36">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800DE">
        <w:rPr>
          <w:rFonts w:ascii="Times New Roman" w:hAnsi="Times New Roman" w:cs="Times New Roman"/>
          <w:sz w:val="28"/>
          <w:szCs w:val="28"/>
        </w:rPr>
        <w:t>Финансовое обеспечение выполнения муниципального задания районным муниципальным бюджетным учреждением или районным муниципальным автономным учреждением осуществляется в виде субсидии, предоставленной из районного и краевого бюджетов.</w:t>
      </w:r>
      <w:proofErr w:type="gramEnd"/>
    </w:p>
    <w:p w:rsidR="006369FB" w:rsidRPr="00C800DE" w:rsidRDefault="006369FB" w:rsidP="00AB2E36">
      <w:pPr>
        <w:pStyle w:val="ConsPlusNormal"/>
        <w:ind w:firstLine="709"/>
        <w:jc w:val="both"/>
      </w:pPr>
      <w:r w:rsidRPr="00C800DE">
        <w:t>7. </w:t>
      </w:r>
      <w:proofErr w:type="gramStart"/>
      <w:r w:rsidRPr="00C800DE">
        <w:t xml:space="preserve">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муниципальным учреждением или </w:t>
      </w:r>
      <w:r w:rsidRPr="00C800DE">
        <w:lastRenderedPageBreak/>
        <w:t>приобретенного им за счет средств, выделенных муниципальному учреждению учредителем на приобретение такого имущества, в том числе земельных участков (за исключением имущества, сданного</w:t>
      </w:r>
      <w:proofErr w:type="gramEnd"/>
      <w:r w:rsidRPr="00C800DE">
        <w:t xml:space="preserve"> в аренду или переданного в безвозмездное пользование</w:t>
      </w:r>
      <w:r w:rsidR="00AB2E36" w:rsidRPr="00C800DE">
        <w:t>, а также затрат на содержание жилых помещений, предоставленных сотрудникам учреждения по договорам найма, в части возмещения коммунальных услуг</w:t>
      </w:r>
      <w:r w:rsidRPr="00C800DE">
        <w:t>) (далее – имущество учреждения), затрат на уплату налогов, в качестве объекта налогообложения по которым признается имущество муниципального учреждения.</w:t>
      </w:r>
    </w:p>
    <w:p w:rsidR="00AB2E36" w:rsidRPr="00C800DE" w:rsidRDefault="00AB2E36" w:rsidP="00AB2E36">
      <w:pPr>
        <w:pStyle w:val="ConsPlusNormal"/>
        <w:ind w:firstLine="709"/>
        <w:jc w:val="both"/>
      </w:pPr>
      <w:r w:rsidRPr="00C800DE">
        <w:t>Объем финансового обеспечения выполнения муниципального задания рассчитывается в срок не позднее 15 рабочих дней со дня утверждения главным распорядителем средств районного бюджета лимитов бюджетных обязательств на финансовое обеспечение выполнения муниципального задания.</w:t>
      </w:r>
    </w:p>
    <w:p w:rsidR="006369FB" w:rsidRPr="00C800DE" w:rsidRDefault="006369FB" w:rsidP="00AB2E36">
      <w:pPr>
        <w:autoSpaceDE w:val="0"/>
        <w:autoSpaceDN w:val="0"/>
        <w:adjustRightInd w:val="0"/>
        <w:spacing w:after="24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8. Объем финансового обеспечения выполнения муниципального задания (R) определяется по формуле:</w:t>
      </w:r>
    </w:p>
    <w:p w:rsidR="006369FB" w:rsidRPr="00C800DE" w:rsidRDefault="006369FB" w:rsidP="006369FB">
      <w:pPr>
        <w:autoSpaceDE w:val="0"/>
        <w:autoSpaceDN w:val="0"/>
        <w:adjustRightInd w:val="0"/>
        <w:spacing w:before="240" w:after="240"/>
        <w:ind w:firstLine="709"/>
        <w:jc w:val="both"/>
      </w:pPr>
      <w:r w:rsidRPr="00C800DE">
        <w:rPr>
          <w:noProof/>
          <w:position w:val="-28"/>
        </w:rPr>
        <w:drawing>
          <wp:inline distT="0" distB="0" distL="0" distR="0" wp14:anchorId="5B66D043" wp14:editId="12507502">
            <wp:extent cx="4518660" cy="4781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518660" cy="478155"/>
                    </a:xfrm>
                    <a:prstGeom prst="rect">
                      <a:avLst/>
                    </a:prstGeom>
                    <a:noFill/>
                    <a:ln w="9525">
                      <a:noFill/>
                      <a:miter lim="800000"/>
                      <a:headEnd/>
                      <a:tailEnd/>
                    </a:ln>
                  </pic:spPr>
                </pic:pic>
              </a:graphicData>
            </a:graphic>
          </wp:inline>
        </w:drawing>
      </w:r>
      <w:r w:rsidRPr="00C800DE">
        <w:t>,</w:t>
      </w:r>
    </w:p>
    <w:p w:rsidR="006369FB" w:rsidRPr="00C800DE" w:rsidRDefault="006369FB" w:rsidP="006369FB">
      <w:pPr>
        <w:autoSpaceDE w:val="0"/>
        <w:autoSpaceDN w:val="0"/>
        <w:adjustRightInd w:val="0"/>
        <w:spacing w:after="12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где:</w:t>
      </w:r>
    </w:p>
    <w:p w:rsidR="006369FB" w:rsidRPr="00C800DE" w:rsidRDefault="006369FB" w:rsidP="006369FB">
      <w:pPr>
        <w:autoSpaceDE w:val="0"/>
        <w:autoSpaceDN w:val="0"/>
        <w:adjustRightInd w:val="0"/>
        <w:spacing w:after="120" w:line="240" w:lineRule="auto"/>
        <w:ind w:firstLine="709"/>
        <w:jc w:val="both"/>
        <w:rPr>
          <w:rFonts w:ascii="Times New Roman" w:hAnsi="Times New Roman" w:cs="Times New Roman"/>
          <w:sz w:val="28"/>
          <w:szCs w:val="28"/>
        </w:rPr>
      </w:pPr>
      <w:r w:rsidRPr="00C800DE">
        <w:rPr>
          <w:rFonts w:ascii="Times New Roman" w:hAnsi="Times New Roman" w:cs="Times New Roman"/>
          <w:noProof/>
          <w:sz w:val="28"/>
          <w:szCs w:val="28"/>
        </w:rPr>
        <w:drawing>
          <wp:inline distT="0" distB="0" distL="0" distR="0" wp14:anchorId="33A578F6" wp14:editId="6E1E47C9">
            <wp:extent cx="233680" cy="2762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33680" cy="276225"/>
                    </a:xfrm>
                    <a:prstGeom prst="rect">
                      <a:avLst/>
                    </a:prstGeom>
                    <a:noFill/>
                    <a:ln w="9525">
                      <a:noFill/>
                      <a:miter lim="800000"/>
                      <a:headEnd/>
                      <a:tailEnd/>
                    </a:ln>
                  </pic:spPr>
                </pic:pic>
              </a:graphicData>
            </a:graphic>
          </wp:inline>
        </w:drawing>
      </w:r>
      <w:r w:rsidRPr="00C800DE">
        <w:rPr>
          <w:rFonts w:ascii="Times New Roman" w:hAnsi="Times New Roman" w:cs="Times New Roman"/>
          <w:sz w:val="28"/>
          <w:szCs w:val="28"/>
        </w:rPr>
        <w:t> </w:t>
      </w:r>
      <w:r w:rsidRPr="00C800DE">
        <w:rPr>
          <w:rFonts w:ascii="Times New Roman" w:hAnsi="Times New Roman" w:cs="Times New Roman"/>
          <w:color w:val="000000" w:themeColor="text1"/>
          <w:sz w:val="28"/>
          <w:szCs w:val="28"/>
        </w:rPr>
        <w:t>–</w:t>
      </w:r>
      <w:r w:rsidRPr="00C800DE">
        <w:rPr>
          <w:rFonts w:ascii="Times New Roman" w:hAnsi="Times New Roman" w:cs="Times New Roman"/>
          <w:sz w:val="28"/>
          <w:szCs w:val="28"/>
        </w:rPr>
        <w:t> нормативные затраты на оказание i-й муниципальной услуги, включенной в ведомственный перечень муниципальных услуг (работ);</w:t>
      </w:r>
    </w:p>
    <w:p w:rsidR="006369FB" w:rsidRPr="00C800DE" w:rsidRDefault="006369FB" w:rsidP="006369FB">
      <w:pPr>
        <w:autoSpaceDE w:val="0"/>
        <w:autoSpaceDN w:val="0"/>
        <w:adjustRightInd w:val="0"/>
        <w:spacing w:after="120" w:line="240" w:lineRule="auto"/>
        <w:ind w:firstLine="709"/>
        <w:jc w:val="both"/>
        <w:rPr>
          <w:rFonts w:ascii="Times New Roman" w:hAnsi="Times New Roman" w:cs="Times New Roman"/>
          <w:sz w:val="28"/>
          <w:szCs w:val="28"/>
        </w:rPr>
      </w:pPr>
      <w:r w:rsidRPr="00C800DE">
        <w:rPr>
          <w:rFonts w:ascii="Times New Roman" w:hAnsi="Times New Roman" w:cs="Times New Roman"/>
          <w:noProof/>
          <w:sz w:val="28"/>
          <w:szCs w:val="28"/>
        </w:rPr>
        <w:drawing>
          <wp:inline distT="0" distB="0" distL="0" distR="0" wp14:anchorId="1AB4E2BB" wp14:editId="286AEB63">
            <wp:extent cx="212725" cy="276225"/>
            <wp:effectExtent l="19050" t="0" r="0" b="0"/>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212725" cy="276225"/>
                    </a:xfrm>
                    <a:prstGeom prst="rect">
                      <a:avLst/>
                    </a:prstGeom>
                    <a:noFill/>
                    <a:ln w="9525">
                      <a:noFill/>
                      <a:miter lim="800000"/>
                      <a:headEnd/>
                      <a:tailEnd/>
                    </a:ln>
                  </pic:spPr>
                </pic:pic>
              </a:graphicData>
            </a:graphic>
          </wp:inline>
        </w:drawing>
      </w:r>
      <w:r w:rsidRPr="00C800DE">
        <w:rPr>
          <w:rFonts w:ascii="Times New Roman" w:hAnsi="Times New Roman" w:cs="Times New Roman"/>
          <w:sz w:val="28"/>
          <w:szCs w:val="28"/>
        </w:rPr>
        <w:t> </w:t>
      </w:r>
      <w:r w:rsidRPr="00C800DE">
        <w:rPr>
          <w:rFonts w:ascii="Times New Roman" w:hAnsi="Times New Roman" w:cs="Times New Roman"/>
          <w:color w:val="000000" w:themeColor="text1"/>
          <w:sz w:val="28"/>
          <w:szCs w:val="28"/>
        </w:rPr>
        <w:t>–</w:t>
      </w:r>
      <w:r w:rsidRPr="00C800DE">
        <w:rPr>
          <w:rFonts w:ascii="Times New Roman" w:hAnsi="Times New Roman" w:cs="Times New Roman"/>
          <w:sz w:val="28"/>
          <w:szCs w:val="28"/>
        </w:rPr>
        <w:t> объем i-й муниципальной услуги, установленной муниципальным заданием;</w:t>
      </w:r>
    </w:p>
    <w:p w:rsidR="006369FB" w:rsidRPr="00C800DE" w:rsidRDefault="006369FB" w:rsidP="006369FB">
      <w:pPr>
        <w:autoSpaceDE w:val="0"/>
        <w:autoSpaceDN w:val="0"/>
        <w:adjustRightInd w:val="0"/>
        <w:spacing w:after="120" w:line="240" w:lineRule="auto"/>
        <w:ind w:firstLine="709"/>
        <w:jc w:val="both"/>
        <w:rPr>
          <w:rFonts w:ascii="Times New Roman" w:hAnsi="Times New Roman" w:cs="Times New Roman"/>
          <w:sz w:val="28"/>
          <w:szCs w:val="28"/>
        </w:rPr>
      </w:pPr>
      <w:r w:rsidRPr="00C800DE">
        <w:rPr>
          <w:rFonts w:ascii="Times New Roman" w:hAnsi="Times New Roman" w:cs="Times New Roman"/>
          <w:noProof/>
          <w:position w:val="-12"/>
          <w:sz w:val="28"/>
          <w:szCs w:val="28"/>
        </w:rPr>
        <w:drawing>
          <wp:inline distT="0" distB="0" distL="0" distR="0" wp14:anchorId="28D50B6F" wp14:editId="10246C55">
            <wp:extent cx="351155" cy="31877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srcRect/>
                    <a:stretch>
                      <a:fillRect/>
                    </a:stretch>
                  </pic:blipFill>
                  <pic:spPr bwMode="auto">
                    <a:xfrm>
                      <a:off x="0" y="0"/>
                      <a:ext cx="351155" cy="318770"/>
                    </a:xfrm>
                    <a:prstGeom prst="rect">
                      <a:avLst/>
                    </a:prstGeom>
                    <a:noFill/>
                    <a:ln w="9525">
                      <a:noFill/>
                      <a:miter lim="800000"/>
                      <a:headEnd/>
                      <a:tailEnd/>
                    </a:ln>
                  </pic:spPr>
                </pic:pic>
              </a:graphicData>
            </a:graphic>
          </wp:inline>
        </w:drawing>
      </w:r>
      <w:r w:rsidRPr="00C800DE">
        <w:rPr>
          <w:rFonts w:ascii="Times New Roman" w:hAnsi="Times New Roman" w:cs="Times New Roman"/>
          <w:sz w:val="28"/>
          <w:szCs w:val="28"/>
        </w:rPr>
        <w:t> </w:t>
      </w:r>
      <w:r w:rsidRPr="00C800DE">
        <w:rPr>
          <w:rFonts w:ascii="Times New Roman" w:hAnsi="Times New Roman" w:cs="Times New Roman"/>
          <w:color w:val="000000" w:themeColor="text1"/>
          <w:sz w:val="28"/>
          <w:szCs w:val="28"/>
        </w:rPr>
        <w:t>–</w:t>
      </w:r>
      <w:r w:rsidRPr="00C800DE">
        <w:rPr>
          <w:rFonts w:ascii="Times New Roman" w:hAnsi="Times New Roman" w:cs="Times New Roman"/>
          <w:sz w:val="28"/>
          <w:szCs w:val="28"/>
        </w:rPr>
        <w:t xml:space="preserve"> нормативные затраты на выполнение w-й работы, включенной </w:t>
      </w:r>
      <w:r w:rsidRPr="00C800DE">
        <w:rPr>
          <w:rFonts w:ascii="Times New Roman" w:hAnsi="Times New Roman" w:cs="Times New Roman"/>
          <w:sz w:val="28"/>
          <w:szCs w:val="28"/>
        </w:rPr>
        <w:br/>
        <w:t>в ведомственный перечень муниципальных услуг (работ);</w:t>
      </w:r>
    </w:p>
    <w:p w:rsidR="006369FB" w:rsidRPr="00C800DE" w:rsidRDefault="006369FB" w:rsidP="006369FB">
      <w:pPr>
        <w:autoSpaceDE w:val="0"/>
        <w:autoSpaceDN w:val="0"/>
        <w:adjustRightInd w:val="0"/>
        <w:spacing w:after="120" w:line="240" w:lineRule="auto"/>
        <w:ind w:firstLine="709"/>
        <w:jc w:val="both"/>
        <w:rPr>
          <w:rFonts w:ascii="Times New Roman" w:hAnsi="Times New Roman" w:cs="Times New Roman"/>
          <w:sz w:val="28"/>
          <w:szCs w:val="28"/>
        </w:rPr>
      </w:pPr>
      <w:r w:rsidRPr="00C800DE">
        <w:rPr>
          <w:rFonts w:ascii="Times New Roman" w:hAnsi="Times New Roman" w:cs="Times New Roman"/>
          <w:noProof/>
          <w:position w:val="-12"/>
          <w:sz w:val="28"/>
          <w:szCs w:val="28"/>
        </w:rPr>
        <w:drawing>
          <wp:inline distT="0" distB="0" distL="0" distR="0" wp14:anchorId="605CA589" wp14:editId="5D475C7F">
            <wp:extent cx="212725" cy="31877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srcRect/>
                    <a:stretch>
                      <a:fillRect/>
                    </a:stretch>
                  </pic:blipFill>
                  <pic:spPr bwMode="auto">
                    <a:xfrm>
                      <a:off x="0" y="0"/>
                      <a:ext cx="212725" cy="318770"/>
                    </a:xfrm>
                    <a:prstGeom prst="rect">
                      <a:avLst/>
                    </a:prstGeom>
                    <a:noFill/>
                    <a:ln w="9525">
                      <a:noFill/>
                      <a:miter lim="800000"/>
                      <a:headEnd/>
                      <a:tailEnd/>
                    </a:ln>
                  </pic:spPr>
                </pic:pic>
              </a:graphicData>
            </a:graphic>
          </wp:inline>
        </w:drawing>
      </w:r>
      <w:r w:rsidRPr="00C800DE">
        <w:rPr>
          <w:rFonts w:ascii="Times New Roman" w:hAnsi="Times New Roman" w:cs="Times New Roman"/>
          <w:sz w:val="28"/>
          <w:szCs w:val="28"/>
        </w:rPr>
        <w:t> </w:t>
      </w:r>
      <w:r w:rsidRPr="00C800DE">
        <w:rPr>
          <w:rFonts w:ascii="Times New Roman" w:hAnsi="Times New Roman" w:cs="Times New Roman"/>
          <w:color w:val="000000" w:themeColor="text1"/>
          <w:sz w:val="28"/>
          <w:szCs w:val="28"/>
        </w:rPr>
        <w:t>–</w:t>
      </w:r>
      <w:r w:rsidRPr="00C800DE">
        <w:rPr>
          <w:rFonts w:ascii="Times New Roman" w:hAnsi="Times New Roman" w:cs="Times New Roman"/>
          <w:sz w:val="28"/>
          <w:szCs w:val="28"/>
        </w:rPr>
        <w:t xml:space="preserve"> размер платы (тариф и цена) за оказание i-й муниципальной услуги в соответствии с </w:t>
      </w:r>
      <w:hyperlink r:id="rId17" w:history="1">
        <w:r w:rsidRPr="00C800DE">
          <w:rPr>
            <w:rFonts w:ascii="Times New Roman" w:hAnsi="Times New Roman" w:cs="Times New Roman"/>
            <w:sz w:val="28"/>
            <w:szCs w:val="28"/>
          </w:rPr>
          <w:t>пунктом 2</w:t>
        </w:r>
      </w:hyperlink>
      <w:r w:rsidRPr="00C800DE">
        <w:rPr>
          <w:rFonts w:ascii="Times New Roman" w:hAnsi="Times New Roman" w:cs="Times New Roman"/>
          <w:sz w:val="28"/>
          <w:szCs w:val="28"/>
        </w:rPr>
        <w:t>5 Положения, установленный муниципальным заданием;</w:t>
      </w:r>
    </w:p>
    <w:p w:rsidR="006369FB" w:rsidRPr="00C800DE" w:rsidRDefault="006369FB" w:rsidP="006369FB">
      <w:pPr>
        <w:autoSpaceDE w:val="0"/>
        <w:autoSpaceDN w:val="0"/>
        <w:adjustRightInd w:val="0"/>
        <w:spacing w:after="120" w:line="240" w:lineRule="auto"/>
        <w:ind w:firstLine="709"/>
        <w:jc w:val="both"/>
        <w:rPr>
          <w:rFonts w:ascii="Times New Roman" w:hAnsi="Times New Roman" w:cs="Times New Roman"/>
          <w:sz w:val="28"/>
          <w:szCs w:val="28"/>
        </w:rPr>
      </w:pPr>
      <w:r w:rsidRPr="00C800DE">
        <w:rPr>
          <w:rFonts w:ascii="Times New Roman" w:hAnsi="Times New Roman" w:cs="Times New Roman"/>
          <w:noProof/>
          <w:position w:val="-6"/>
          <w:sz w:val="28"/>
          <w:szCs w:val="28"/>
        </w:rPr>
        <w:drawing>
          <wp:inline distT="0" distB="0" distL="0" distR="0" wp14:anchorId="15B46B47" wp14:editId="45842EED">
            <wp:extent cx="425450" cy="276225"/>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srcRect/>
                    <a:stretch>
                      <a:fillRect/>
                    </a:stretch>
                  </pic:blipFill>
                  <pic:spPr bwMode="auto">
                    <a:xfrm>
                      <a:off x="0" y="0"/>
                      <a:ext cx="425450" cy="276225"/>
                    </a:xfrm>
                    <a:prstGeom prst="rect">
                      <a:avLst/>
                    </a:prstGeom>
                    <a:noFill/>
                    <a:ln w="9525">
                      <a:noFill/>
                      <a:miter lim="800000"/>
                      <a:headEnd/>
                      <a:tailEnd/>
                    </a:ln>
                  </pic:spPr>
                </pic:pic>
              </a:graphicData>
            </a:graphic>
          </wp:inline>
        </w:drawing>
      </w:r>
      <w:r w:rsidRPr="00C800DE">
        <w:rPr>
          <w:rFonts w:ascii="Times New Roman" w:hAnsi="Times New Roman" w:cs="Times New Roman"/>
          <w:sz w:val="28"/>
          <w:szCs w:val="28"/>
        </w:rPr>
        <w:t> </w:t>
      </w:r>
      <w:r w:rsidRPr="00C800DE">
        <w:rPr>
          <w:rFonts w:ascii="Times New Roman" w:hAnsi="Times New Roman" w:cs="Times New Roman"/>
          <w:color w:val="000000" w:themeColor="text1"/>
          <w:sz w:val="28"/>
          <w:szCs w:val="28"/>
        </w:rPr>
        <w:t>–</w:t>
      </w:r>
      <w:r w:rsidRPr="00C800DE">
        <w:rPr>
          <w:rFonts w:ascii="Times New Roman" w:hAnsi="Times New Roman" w:cs="Times New Roman"/>
          <w:sz w:val="28"/>
          <w:szCs w:val="28"/>
        </w:rPr>
        <w:t> затраты на уплату налогов, в качестве объекта налогообложения по которым признается имущество учреждения;</w:t>
      </w:r>
    </w:p>
    <w:p w:rsidR="006369FB" w:rsidRPr="00C800DE" w:rsidRDefault="006369FB" w:rsidP="006369FB">
      <w:pPr>
        <w:autoSpaceDE w:val="0"/>
        <w:autoSpaceDN w:val="0"/>
        <w:adjustRightInd w:val="0"/>
        <w:spacing w:after="120" w:line="240" w:lineRule="auto"/>
        <w:ind w:firstLine="709"/>
        <w:jc w:val="both"/>
        <w:rPr>
          <w:rFonts w:ascii="Times New Roman" w:hAnsi="Times New Roman" w:cs="Times New Roman"/>
          <w:sz w:val="28"/>
          <w:szCs w:val="28"/>
        </w:rPr>
      </w:pPr>
      <w:r w:rsidRPr="00C800DE">
        <w:rPr>
          <w:rFonts w:ascii="Times New Roman" w:hAnsi="Times New Roman" w:cs="Times New Roman"/>
          <w:noProof/>
          <w:position w:val="-6"/>
          <w:sz w:val="28"/>
          <w:szCs w:val="28"/>
        </w:rPr>
        <w:drawing>
          <wp:inline distT="0" distB="0" distL="0" distR="0" wp14:anchorId="7B091369" wp14:editId="263A90C4">
            <wp:extent cx="403860" cy="276225"/>
            <wp:effectExtent l="1905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srcRect/>
                    <a:stretch>
                      <a:fillRect/>
                    </a:stretch>
                  </pic:blipFill>
                  <pic:spPr bwMode="auto">
                    <a:xfrm>
                      <a:off x="0" y="0"/>
                      <a:ext cx="403860" cy="276225"/>
                    </a:xfrm>
                    <a:prstGeom prst="rect">
                      <a:avLst/>
                    </a:prstGeom>
                    <a:noFill/>
                    <a:ln w="9525">
                      <a:noFill/>
                      <a:miter lim="800000"/>
                      <a:headEnd/>
                      <a:tailEnd/>
                    </a:ln>
                  </pic:spPr>
                </pic:pic>
              </a:graphicData>
            </a:graphic>
          </wp:inline>
        </w:drawing>
      </w:r>
      <w:r w:rsidRPr="00C800DE">
        <w:rPr>
          <w:rFonts w:ascii="Times New Roman" w:hAnsi="Times New Roman" w:cs="Times New Roman"/>
          <w:sz w:val="28"/>
          <w:szCs w:val="28"/>
        </w:rPr>
        <w:t> </w:t>
      </w:r>
      <w:r w:rsidRPr="00C800DE">
        <w:rPr>
          <w:rFonts w:ascii="Times New Roman" w:hAnsi="Times New Roman" w:cs="Times New Roman"/>
          <w:color w:val="000000" w:themeColor="text1"/>
          <w:sz w:val="28"/>
          <w:szCs w:val="28"/>
        </w:rPr>
        <w:t>–</w:t>
      </w:r>
      <w:r w:rsidRPr="00C800DE">
        <w:rPr>
          <w:rFonts w:ascii="Times New Roman" w:hAnsi="Times New Roman" w:cs="Times New Roman"/>
          <w:sz w:val="28"/>
          <w:szCs w:val="28"/>
        </w:rPr>
        <w:t xml:space="preserve"> затраты на содержание имущества учреждения, </w:t>
      </w:r>
      <w:r w:rsidRPr="00C800DE">
        <w:rPr>
          <w:rFonts w:ascii="Times New Roman" w:hAnsi="Times New Roman" w:cs="Times New Roman"/>
          <w:sz w:val="28"/>
          <w:szCs w:val="28"/>
        </w:rPr>
        <w:br/>
        <w:t xml:space="preserve">не используемого для оказания муниципальных услуг (выполнения работ) </w:t>
      </w:r>
      <w:r w:rsidRPr="00C800DE">
        <w:rPr>
          <w:rFonts w:ascii="Times New Roman" w:hAnsi="Times New Roman" w:cs="Times New Roman"/>
          <w:sz w:val="28"/>
          <w:szCs w:val="28"/>
        </w:rPr>
        <w:br/>
        <w:t xml:space="preserve">и для общехозяйственных нужд (далее </w:t>
      </w:r>
      <w:r w:rsidRPr="00C800DE">
        <w:rPr>
          <w:rFonts w:ascii="Times New Roman" w:eastAsiaTheme="minorHAnsi" w:hAnsi="Times New Roman" w:cs="Times New Roman"/>
          <w:bCs/>
          <w:sz w:val="28"/>
          <w:szCs w:val="28"/>
        </w:rPr>
        <w:t>–</w:t>
      </w:r>
      <w:r w:rsidRPr="00C800DE">
        <w:rPr>
          <w:rFonts w:ascii="Times New Roman" w:hAnsi="Times New Roman" w:cs="Times New Roman"/>
          <w:sz w:val="28"/>
          <w:szCs w:val="28"/>
        </w:rPr>
        <w:t xml:space="preserve"> не используемое для выполнения муниципального задания имущество).</w:t>
      </w:r>
    </w:p>
    <w:p w:rsidR="006369FB" w:rsidRPr="00C800DE" w:rsidRDefault="006369FB" w:rsidP="002A6434">
      <w:pPr>
        <w:pStyle w:val="ConsPlusNormal"/>
        <w:ind w:firstLine="709"/>
        <w:jc w:val="both"/>
      </w:pPr>
      <w:proofErr w:type="gramStart"/>
      <w:r w:rsidRPr="00C800DE">
        <w:t xml:space="preserve">В случае если объем финансового обеспечения выполнения муниципального задания в соответствующем финансовом году, рассчитанный в соответствии с настоящим пунктом, превышает 10 и более процентов в положительную или отрицательную сторону объем финансового обеспечения выполнения муниципального задания, доведенного </w:t>
      </w:r>
      <w:r w:rsidRPr="00C800DE">
        <w:lastRenderedPageBreak/>
        <w:t xml:space="preserve">муниципальному учреждению в </w:t>
      </w:r>
      <w:r w:rsidR="00AB2E36" w:rsidRPr="00C800DE">
        <w:t>текущем финансовом</w:t>
      </w:r>
      <w:r w:rsidRPr="00C800DE">
        <w:t xml:space="preserve"> году, орган администрации Шарыповского района или казенное учреждение, осуществляющие функции и полномочия учредителя районного муниципального бюджетного или автономного учреждения</w:t>
      </w:r>
      <w:proofErr w:type="gramEnd"/>
      <w:r w:rsidRPr="00C800DE">
        <w:t xml:space="preserve">, </w:t>
      </w:r>
      <w:r w:rsidR="00AB2E36" w:rsidRPr="00C800DE">
        <w:t xml:space="preserve">принимает решение о применении коэффициента </w:t>
      </w:r>
      <w:r w:rsidRPr="00C800DE">
        <w:t>выравнивания к объему финансового обеспечения выполнения муниципального задания в соответствующем финансовом году, исходя из значения, определяемого по формуле:</w:t>
      </w:r>
    </w:p>
    <w:p w:rsidR="006369FB" w:rsidRPr="00C800DE" w:rsidRDefault="006369FB" w:rsidP="006369FB">
      <w:pPr>
        <w:autoSpaceDE w:val="0"/>
        <w:autoSpaceDN w:val="0"/>
        <w:adjustRightInd w:val="0"/>
        <w:spacing w:after="0" w:line="240" w:lineRule="auto"/>
        <w:ind w:firstLine="709"/>
        <w:jc w:val="both"/>
        <w:rPr>
          <w:sz w:val="28"/>
          <w:szCs w:val="28"/>
        </w:rPr>
      </w:pPr>
    </w:p>
    <w:p w:rsidR="006369FB" w:rsidRPr="00C800DE" w:rsidRDefault="003B6A5B" w:rsidP="006369FB">
      <w:pPr>
        <w:autoSpaceDE w:val="0"/>
        <w:autoSpaceDN w:val="0"/>
        <w:adjustRightInd w:val="0"/>
        <w:ind w:firstLine="709"/>
        <w:jc w:val="center"/>
        <w:rPr>
          <w:rFonts w:ascii="Times New Roman" w:hAnsi="Times New Roman" w:cs="Times New Roman"/>
          <w:sz w:val="28"/>
          <w:szCs w:val="28"/>
        </w:rPr>
      </w:pPr>
      <m:oMath>
        <m:sSub>
          <m:sSubPr>
            <m:ctrlPr>
              <w:rPr>
                <w:rFonts w:ascii="Cambria Math" w:hAnsi="Cambria Math" w:cs="Times New Roman"/>
                <w:i/>
                <w:sz w:val="36"/>
                <w:szCs w:val="36"/>
              </w:rPr>
            </m:ctrlPr>
          </m:sSubPr>
          <m:e>
            <m:r>
              <w:rPr>
                <w:rFonts w:ascii="Cambria Math" w:hAnsi="Cambria Math" w:cs="Times New Roman"/>
                <w:sz w:val="36"/>
                <w:szCs w:val="36"/>
              </w:rPr>
              <m:t>К</m:t>
            </m:r>
          </m:e>
          <m:sub>
            <m:r>
              <w:rPr>
                <w:rFonts w:ascii="Cambria Math" w:hAnsi="Cambria Math" w:cs="Times New Roman"/>
                <w:sz w:val="36"/>
                <w:szCs w:val="36"/>
              </w:rPr>
              <m:t>iвыр</m:t>
            </m:r>
          </m:sub>
        </m:sSub>
        <m:r>
          <w:rPr>
            <w:rFonts w:ascii="Cambria Math" w:hAnsi="Cambria Math" w:cs="Times New Roman"/>
            <w:sz w:val="36"/>
            <w:szCs w:val="36"/>
          </w:rPr>
          <m:t>=</m:t>
        </m:r>
        <m:f>
          <m:fPr>
            <m:ctrlPr>
              <w:rPr>
                <w:rFonts w:ascii="Cambria Math" w:hAnsi="Cambria Math" w:cs="Times New Roman"/>
                <w:i/>
                <w:sz w:val="36"/>
                <w:szCs w:val="36"/>
              </w:rPr>
            </m:ctrlPr>
          </m:fPr>
          <m:num>
            <m:sSub>
              <m:sSubPr>
                <m:ctrlPr>
                  <w:rPr>
                    <w:rFonts w:ascii="Cambria Math" w:hAnsi="Cambria Math" w:cs="Times New Roman"/>
                    <w:i/>
                    <w:sz w:val="36"/>
                    <w:szCs w:val="36"/>
                  </w:rPr>
                </m:ctrlPr>
              </m:sSubPr>
              <m:e>
                <m:r>
                  <w:rPr>
                    <w:rFonts w:ascii="Cambria Math" w:hAnsi="Cambria Math" w:cs="Times New Roman"/>
                    <w:sz w:val="36"/>
                    <w:szCs w:val="36"/>
                  </w:rPr>
                  <m:t>V</m:t>
                </m:r>
              </m:e>
              <m:sub>
                <m:r>
                  <w:rPr>
                    <w:rFonts w:ascii="Cambria Math" w:hAnsi="Cambria Math" w:cs="Times New Roman"/>
                    <w:sz w:val="36"/>
                    <w:szCs w:val="36"/>
                  </w:rPr>
                  <m:t>тфо</m:t>
                </m:r>
              </m:sub>
            </m:sSub>
          </m:num>
          <m:den>
            <m:sSub>
              <m:sSubPr>
                <m:ctrlPr>
                  <w:rPr>
                    <w:rFonts w:ascii="Cambria Math" w:hAnsi="Cambria Math" w:cs="Times New Roman"/>
                    <w:i/>
                    <w:sz w:val="36"/>
                    <w:szCs w:val="36"/>
                  </w:rPr>
                </m:ctrlPr>
              </m:sSubPr>
              <m:e>
                <m:r>
                  <w:rPr>
                    <w:rFonts w:ascii="Cambria Math" w:hAnsi="Cambria Math" w:cs="Times New Roman"/>
                    <w:sz w:val="36"/>
                    <w:szCs w:val="36"/>
                  </w:rPr>
                  <m:t>V</m:t>
                </m:r>
              </m:e>
              <m:sub>
                <m:r>
                  <w:rPr>
                    <w:rFonts w:ascii="Cambria Math" w:hAnsi="Cambria Math" w:cs="Times New Roman"/>
                    <w:sz w:val="36"/>
                    <w:szCs w:val="36"/>
                  </w:rPr>
                  <m:t>iФО</m:t>
                </m:r>
              </m:sub>
            </m:sSub>
          </m:den>
        </m:f>
      </m:oMath>
      <w:r w:rsidR="006369FB" w:rsidRPr="00C800DE">
        <w:rPr>
          <w:rFonts w:ascii="Times New Roman" w:hAnsi="Times New Roman" w:cs="Times New Roman"/>
          <w:sz w:val="28"/>
          <w:szCs w:val="28"/>
        </w:rPr>
        <w:t xml:space="preserve">, </w:t>
      </w:r>
    </w:p>
    <w:p w:rsidR="006369FB" w:rsidRPr="00C800DE" w:rsidRDefault="006369FB" w:rsidP="006369FB">
      <w:pPr>
        <w:autoSpaceDE w:val="0"/>
        <w:autoSpaceDN w:val="0"/>
        <w:adjustRightInd w:val="0"/>
        <w:ind w:firstLine="709"/>
        <w:rPr>
          <w:rFonts w:ascii="Times New Roman" w:hAnsi="Times New Roman" w:cs="Times New Roman"/>
          <w:sz w:val="28"/>
          <w:szCs w:val="28"/>
        </w:rPr>
      </w:pPr>
      <w:r w:rsidRPr="00C800DE">
        <w:rPr>
          <w:rFonts w:ascii="Times New Roman" w:hAnsi="Times New Roman" w:cs="Times New Roman"/>
          <w:sz w:val="28"/>
          <w:szCs w:val="28"/>
        </w:rPr>
        <w:t>где:</w:t>
      </w:r>
    </w:p>
    <w:p w:rsidR="006369FB" w:rsidRPr="00C800DE" w:rsidRDefault="003B6A5B" w:rsidP="006369FB">
      <w:pPr>
        <w:autoSpaceDE w:val="0"/>
        <w:autoSpaceDN w:val="0"/>
        <w:adjustRightInd w:val="0"/>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iвыр</m:t>
            </m:r>
          </m:sub>
        </m:sSub>
      </m:oMath>
      <w:r w:rsidR="006369FB" w:rsidRPr="00C800DE">
        <w:rPr>
          <w:rFonts w:ascii="Times New Roman" w:hAnsi="Times New Roman" w:cs="Times New Roman"/>
          <w:sz w:val="28"/>
          <w:szCs w:val="28"/>
        </w:rPr>
        <w:t> – коэффициент выравнивания к объему финансового обеспечения выполнения муниципального задания в i-ом финансовом году;</w:t>
      </w:r>
    </w:p>
    <w:p w:rsidR="006369FB" w:rsidRPr="00C800DE" w:rsidRDefault="003B6A5B" w:rsidP="006369FB">
      <w:pPr>
        <w:autoSpaceDE w:val="0"/>
        <w:autoSpaceDN w:val="0"/>
        <w:adjustRightInd w:val="0"/>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тфо</m:t>
            </m:r>
          </m:sub>
        </m:sSub>
      </m:oMath>
      <w:r w:rsidR="006369FB" w:rsidRPr="00C800DE">
        <w:rPr>
          <w:rFonts w:ascii="Times New Roman" w:hAnsi="Times New Roman" w:cs="Times New Roman"/>
          <w:sz w:val="28"/>
          <w:szCs w:val="28"/>
        </w:rPr>
        <w:t xml:space="preserve"> – объем финансового обеспечения выполнения муниципального задания в </w:t>
      </w:r>
      <w:r w:rsidR="00AB2E36" w:rsidRPr="00C800DE">
        <w:rPr>
          <w:rFonts w:ascii="Times New Roman" w:hAnsi="Times New Roman" w:cs="Times New Roman"/>
          <w:sz w:val="28"/>
          <w:szCs w:val="28"/>
        </w:rPr>
        <w:t>текущем финансовом</w:t>
      </w:r>
      <w:r w:rsidR="006369FB" w:rsidRPr="00C800DE">
        <w:rPr>
          <w:rFonts w:ascii="Times New Roman" w:hAnsi="Times New Roman" w:cs="Times New Roman"/>
          <w:sz w:val="28"/>
          <w:szCs w:val="28"/>
        </w:rPr>
        <w:t xml:space="preserve"> году;</w:t>
      </w:r>
    </w:p>
    <w:p w:rsidR="006369FB" w:rsidRPr="00C800DE" w:rsidRDefault="003B6A5B" w:rsidP="006369FB">
      <w:pPr>
        <w:autoSpaceDE w:val="0"/>
        <w:autoSpaceDN w:val="0"/>
        <w:adjustRightInd w:val="0"/>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iФО</m:t>
            </m:r>
          </m:sub>
        </m:sSub>
      </m:oMath>
      <w:r w:rsidR="006369FB" w:rsidRPr="00C800DE">
        <w:rPr>
          <w:rFonts w:ascii="Times New Roman" w:hAnsi="Times New Roman" w:cs="Times New Roman"/>
          <w:sz w:val="28"/>
          <w:szCs w:val="28"/>
        </w:rPr>
        <w:t> – объем финансового обеспечения выполнения муниципального задания в i-ом финансовом году.</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9. </w:t>
      </w:r>
      <w:proofErr w:type="gramStart"/>
      <w:r w:rsidRPr="00C800DE">
        <w:rPr>
          <w:rFonts w:ascii="Times New Roman" w:hAnsi="Times New Roman" w:cs="Times New Roman"/>
          <w:sz w:val="28"/>
          <w:szCs w:val="28"/>
        </w:rPr>
        <w:t xml:space="preserve">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определяемого </w:t>
      </w:r>
      <w:r w:rsidRPr="00C800DE">
        <w:rPr>
          <w:rFonts w:ascii="Times New Roman" w:hAnsi="Times New Roman" w:cs="Times New Roman"/>
          <w:sz w:val="28"/>
          <w:szCs w:val="28"/>
        </w:rPr>
        <w:br/>
        <w:t>в соответствии с пунктами 11-17 настоящего Порядка базового норматива затрат и корректирующих коэффициентов к базовому нормативу затрат (далее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w:t>
      </w:r>
      <w:proofErr w:type="gramEnd"/>
      <w:r w:rsidRPr="00C800DE">
        <w:rPr>
          <w:rFonts w:ascii="Times New Roman" w:hAnsi="Times New Roman" w:cs="Times New Roman"/>
          <w:sz w:val="28"/>
          <w:szCs w:val="28"/>
        </w:rPr>
        <w:t xml:space="preserve"> </w:t>
      </w:r>
      <w:proofErr w:type="gramStart"/>
      <w:r w:rsidRPr="00C800DE">
        <w:rPr>
          <w:rFonts w:ascii="Times New Roman" w:hAnsi="Times New Roman" w:cs="Times New Roman"/>
          <w:sz w:val="28"/>
          <w:szCs w:val="28"/>
        </w:rPr>
        <w:t>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(далее –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roofErr w:type="gramEnd"/>
    </w:p>
    <w:p w:rsidR="006369FB" w:rsidRPr="00C800DE" w:rsidRDefault="006369FB" w:rsidP="002A6434">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Нормативные затраты на оказание (выполнение) муниципальной услуги (работы), рассчитанные с соблюдением положений Порядка, не могут приводить к превышению объема бюджетных ассигнований, предусмотренных решением о районном бюджете на очередной финансовый год и плановый период на финансовое обеспечение выполнения муниципального задания.</w:t>
      </w:r>
    </w:p>
    <w:p w:rsidR="006369FB" w:rsidRPr="00C800DE" w:rsidRDefault="006369FB" w:rsidP="00C800DE">
      <w:pPr>
        <w:pStyle w:val="ConsPlusNormal"/>
        <w:ind w:firstLine="709"/>
        <w:jc w:val="both"/>
      </w:pPr>
      <w:r w:rsidRPr="00C800DE">
        <w:t>10. </w:t>
      </w:r>
      <w:proofErr w:type="gramStart"/>
      <w:r w:rsidRPr="00C800DE">
        <w:t xml:space="preserve">Значения нормативных затрат на оказание муниципальной услуги утверждаются </w:t>
      </w:r>
      <w:r w:rsidR="00AB2E36" w:rsidRPr="00C800DE">
        <w:t xml:space="preserve">в срок не позднее 15 рабочих дней со дня утверждения </w:t>
      </w:r>
      <w:r w:rsidR="00AB2E36" w:rsidRPr="00C800DE">
        <w:lastRenderedPageBreak/>
        <w:t xml:space="preserve">главным распорядителем средств районного бюджета лимитов бюджетных обязательств на финансовое обеспечение выполнения муниципального задания </w:t>
      </w:r>
      <w:r w:rsidR="00C800DE" w:rsidRPr="00C800DE">
        <w:t xml:space="preserve">в отношении </w:t>
      </w:r>
      <w:r w:rsidRPr="00C800DE">
        <w:t>районных муниципальных бюджетных учреждений и районных муниципальных автономных учреждений – органами администрации Шарыповского района или казенными учреждениями, осуществляющими функции и полномочия учредителя районных муниципальных бюджетных или автономных</w:t>
      </w:r>
      <w:proofErr w:type="gramEnd"/>
      <w:r w:rsidRPr="00C800DE">
        <w:t xml:space="preserve"> учреждений.</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11. Базовый норматив затрат на оказание муниципальной услуги состоит </w:t>
      </w:r>
      <w:proofErr w:type="gramStart"/>
      <w:r w:rsidRPr="00C800DE">
        <w:rPr>
          <w:rFonts w:ascii="Times New Roman" w:hAnsi="Times New Roman" w:cs="Times New Roman"/>
          <w:sz w:val="28"/>
          <w:szCs w:val="28"/>
        </w:rPr>
        <w:t>из</w:t>
      </w:r>
      <w:proofErr w:type="gramEnd"/>
      <w:r w:rsidRPr="00C800DE">
        <w:rPr>
          <w:rFonts w:ascii="Times New Roman" w:hAnsi="Times New Roman" w:cs="Times New Roman"/>
          <w:sz w:val="28"/>
          <w:szCs w:val="28"/>
        </w:rPr>
        <w:t>:</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а) затрат, непосредственно связанных с оказанием муниципальной услуги;</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б) затрат на общехозяйственные нужды на оказание муниципальной услуги.</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12. 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а также показателей, отражающих отраслевую специфику муниципальной услуги (содержание, условия (формы) оказания муниципальной услуги), установленных </w:t>
      </w:r>
      <w:r w:rsidRPr="00C800DE">
        <w:rPr>
          <w:rFonts w:ascii="Times New Roman" w:hAnsi="Times New Roman" w:cs="Times New Roman"/>
          <w:sz w:val="28"/>
          <w:szCs w:val="28"/>
        </w:rPr>
        <w:br/>
        <w:t>в базовом (отраслевом) перечне, отраслевой корректирующий коэффициент при которых принимает значение, равное 1.</w:t>
      </w:r>
    </w:p>
    <w:p w:rsidR="006369FB" w:rsidRPr="00C800DE" w:rsidRDefault="006369FB" w:rsidP="002A6434">
      <w:pPr>
        <w:pStyle w:val="ConsPlusNormal"/>
        <w:ind w:firstLine="709"/>
        <w:jc w:val="both"/>
      </w:pPr>
      <w:r w:rsidRPr="00C800DE">
        <w:t>13. </w:t>
      </w:r>
      <w:proofErr w:type="gramStart"/>
      <w:r w:rsidRPr="00C800DE">
        <w:t xml:space="preserve">При определении базового норматива на оказание муниципальной услуги применяются нормы, выраженные в натуральных показателях (рабочее время работников, материальные запасы, особо ценное движимое имущество, топливо, электроэнергия и другие ресурсы, используемые для оказания муниципальной услуги), определяемые </w:t>
      </w:r>
      <w:r w:rsidR="002A6434" w:rsidRPr="00C800DE">
        <w:t>стандартами оказания муниципальных услуг (выполнения работ), утвержденными органами администрации Шарыповского района или казенными учреждениями, осуществляющими функции и полномочия учредителя районных муниципальных бюджетных или автономных учреждений, а</w:t>
      </w:r>
      <w:proofErr w:type="gramEnd"/>
      <w:r w:rsidR="002A6434" w:rsidRPr="00C800DE">
        <w:t xml:space="preserve"> в случае их отсутствия </w:t>
      </w:r>
      <w:r w:rsidRPr="00C800DE">
        <w:t>на основе анализа</w:t>
      </w:r>
      <w:r w:rsidR="002A6434" w:rsidRPr="00C800DE">
        <w:t xml:space="preserve"> </w:t>
      </w:r>
      <w:r w:rsidRPr="00C800DE">
        <w:t>и усреднения показателей деятельности муниципального учреждения, которое имеет минимальный объем затрат на оказание единицы муниципальной услуги (в соответствующей сфере деятельности) при выполнении требований к качеству оказания данной муниципальной услуги, отраженных в ведомственном перечне муниципальных услуг (работ) (далее – метод наиболее эффективного учреждения).</w:t>
      </w:r>
    </w:p>
    <w:p w:rsidR="006369FB" w:rsidRPr="00C800DE" w:rsidRDefault="006369FB" w:rsidP="002A6434">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800DE">
        <w:rPr>
          <w:rFonts w:ascii="Times New Roman" w:hAnsi="Times New Roman" w:cs="Times New Roman"/>
          <w:sz w:val="28"/>
          <w:szCs w:val="28"/>
        </w:rPr>
        <w:t>Значения норм, необходимых для определения базовых нормативов затрат на оказание муниципальных услуг, выраженных в натуральных показателях и установленных методом наиболее эффективного учреждения, утверждаются органом администрации Шарыповского района или казенным учреждением, осуществляющим функции и полномочия учредителя районного муниципального бюджетного или автономного учреждения, отдельно по каждой муниципальной услуге по форме согласно приложению № 2 к Порядку.</w:t>
      </w:r>
      <w:proofErr w:type="gramEnd"/>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lastRenderedPageBreak/>
        <w:t xml:space="preserve">14. В базовый норматив затрат, непосредственно связанных </w:t>
      </w:r>
      <w:r w:rsidRPr="00C800DE">
        <w:rPr>
          <w:rFonts w:ascii="Times New Roman" w:hAnsi="Times New Roman" w:cs="Times New Roman"/>
          <w:sz w:val="28"/>
          <w:szCs w:val="28"/>
        </w:rPr>
        <w:br/>
        <w:t>с оказанием муниципальной услуги, включаются:</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800DE">
        <w:rPr>
          <w:rFonts w:ascii="Times New Roman" w:hAnsi="Times New Roman" w:cs="Times New Roman"/>
          <w:sz w:val="28"/>
          <w:szCs w:val="28"/>
        </w:rPr>
        <w:t xml:space="preserve">а) затраты на оплату труда, в том числе начисления на выплаты </w:t>
      </w:r>
      <w:r w:rsidRPr="00C800DE">
        <w:rPr>
          <w:rFonts w:ascii="Times New Roman" w:hAnsi="Times New Roman" w:cs="Times New Roman"/>
          <w:sz w:val="28"/>
          <w:szCs w:val="28"/>
        </w:rPr>
        <w:br/>
        <w:t xml:space="preserve">по оплате труда работников, непосредственно связанных с оказанием муниципальной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w:t>
      </w:r>
      <w:r w:rsidRPr="00C800DE">
        <w:rPr>
          <w:rFonts w:ascii="Times New Roman" w:hAnsi="Times New Roman" w:cs="Times New Roman"/>
          <w:sz w:val="28"/>
          <w:szCs w:val="28"/>
        </w:rPr>
        <w:br/>
        <w:t>с трудовым законодательством и</w:t>
      </w:r>
      <w:proofErr w:type="gramEnd"/>
      <w:r w:rsidRPr="00C800DE">
        <w:rPr>
          <w:rFonts w:ascii="Times New Roman" w:hAnsi="Times New Roman" w:cs="Times New Roman"/>
          <w:sz w:val="28"/>
          <w:szCs w:val="28"/>
        </w:rPr>
        <w:t xml:space="preserve"> иными нормативными правовыми актами, содержащими нормы трудового права (далее – начисления на выплаты </w:t>
      </w:r>
      <w:r w:rsidRPr="00C800DE">
        <w:rPr>
          <w:rFonts w:ascii="Times New Roman" w:hAnsi="Times New Roman" w:cs="Times New Roman"/>
          <w:sz w:val="28"/>
          <w:szCs w:val="28"/>
        </w:rPr>
        <w:br/>
        <w:t>по оплате труда);</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б) затраты на приобретение материальных запасов и особо ценного движимого имущества, потребляемого (используемого) в процессе оказания муниципальной услуги с учетом срока полезного использования (в том числе затраты на арендные платежи);</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в) иные затраты, непосредственно связанные с оказанием муниципальной услуги.</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15. В базовый норматив затрат на общехозяйственные нужды </w:t>
      </w:r>
      <w:r w:rsidRPr="00C800DE">
        <w:rPr>
          <w:rFonts w:ascii="Times New Roman" w:hAnsi="Times New Roman" w:cs="Times New Roman"/>
          <w:sz w:val="28"/>
          <w:szCs w:val="28"/>
        </w:rPr>
        <w:br/>
        <w:t>на оказание муниципальной услуги включаются:</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а) затраты на коммунальные услуги;</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б) затраты на содержание объектов недвижимого имущества (в том числе затраты на арендные платежи);</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в) затраты на содержание объектов особо ценного движимого имущества;</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г) суммы резерва на полное восстановление состава объектов особо ценного движимого имущества, необходимого для общехозяйственных нужд, формируемого в установленном порядке в размере начисленной годовой суммы амортизации по указанному имуществу;</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д) затраты на приобретение услуг связи;</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е) затраты на приобретение транспортных услуг;</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ж) затраты на оплату труда с начислениями на выплаты по оплате труда работников, которые не принимают непосредственного участия в оказании муниципальной услуги;</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з) затраты на прочие общехозяйственные нужды.</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16. В затраты, указанные в подпунктах «а» - «в» пункта 15 Порядка, включаются затраты в отношении имущества учреждения, используемого для выполнения муниципального задания и общехозяйственных нужд, в том числе на основании договора аренды (финансовой аренды) или договора безвозмездного пользования (далее – имущество, необходимое для выполнения муниципального задания).</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Порядок формирования и использования резерва, указанного </w:t>
      </w:r>
      <w:proofErr w:type="gramStart"/>
      <w:r w:rsidRPr="00C800DE">
        <w:rPr>
          <w:rFonts w:ascii="Times New Roman" w:hAnsi="Times New Roman" w:cs="Times New Roman"/>
          <w:sz w:val="28"/>
          <w:szCs w:val="28"/>
        </w:rPr>
        <w:t>подпункте</w:t>
      </w:r>
      <w:proofErr w:type="gramEnd"/>
      <w:r w:rsidRPr="00C800DE">
        <w:rPr>
          <w:rFonts w:ascii="Times New Roman" w:hAnsi="Times New Roman" w:cs="Times New Roman"/>
          <w:sz w:val="28"/>
          <w:szCs w:val="28"/>
        </w:rPr>
        <w:t xml:space="preserve"> «г» пункта 15 Порядка, устанавливается финансово-экономическим управлением администрации Шарыповского района (далее – финансовый орган).</w:t>
      </w:r>
    </w:p>
    <w:p w:rsidR="006369FB" w:rsidRPr="00C800DE" w:rsidRDefault="006369FB" w:rsidP="00C800DE">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lastRenderedPageBreak/>
        <w:t>17. Значение базового норматива затрат на оказание муниципальной у</w:t>
      </w:r>
      <w:r w:rsidR="00C800DE" w:rsidRPr="00C800DE">
        <w:rPr>
          <w:rFonts w:ascii="Times New Roman" w:hAnsi="Times New Roman" w:cs="Times New Roman"/>
          <w:sz w:val="28"/>
          <w:szCs w:val="28"/>
        </w:rPr>
        <w:t xml:space="preserve">слуги утверждается в отношении </w:t>
      </w:r>
      <w:r w:rsidRPr="00C800DE">
        <w:rPr>
          <w:rFonts w:ascii="Times New Roman" w:hAnsi="Times New Roman" w:cs="Times New Roman"/>
          <w:sz w:val="28"/>
          <w:szCs w:val="28"/>
        </w:rPr>
        <w:t>районных муниципальных бюджетных учреждений и районных муниципальных автономных учреждений – органами администрации Шарыповского района или казенными учреждениями, осуществляющими функции и полномочия учредителя районных муниципальных бюджетных или автономных учреждений.</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Значение базового норматива затрат на оказание муниципальной услуги утверждается общей суммой, с выделением:</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а) суммы затрат на оплату труда с начислениями на выплаты по оплате труда работников, непосредственно связанных с оказанием муниципальной услуги;</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б) суммы затрат на коммунальные услуги и содержание недвижимого имущества, необходимого для выполнения муниципального задания </w:t>
      </w:r>
      <w:r w:rsidRPr="00C800DE">
        <w:rPr>
          <w:rFonts w:ascii="Times New Roman" w:hAnsi="Times New Roman" w:cs="Times New Roman"/>
          <w:sz w:val="28"/>
          <w:szCs w:val="28"/>
        </w:rPr>
        <w:br/>
        <w:t>на оказание муниципальной услуги.</w:t>
      </w:r>
    </w:p>
    <w:p w:rsidR="006369FB" w:rsidRPr="00C800DE" w:rsidRDefault="006369FB" w:rsidP="00C800DE">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18. </w:t>
      </w:r>
      <w:proofErr w:type="gramStart"/>
      <w:r w:rsidRPr="00C800DE">
        <w:rPr>
          <w:rFonts w:ascii="Times New Roman" w:hAnsi="Times New Roman" w:cs="Times New Roman"/>
          <w:sz w:val="28"/>
          <w:szCs w:val="28"/>
        </w:rPr>
        <w:t xml:space="preserve">Значения корректирующих коэффициентов, применяемых при расчете нормативных затрат на оказание муниципальной услуги, с учетом условий, обусловленных территориальными особенностями и составом имущественного комплекса, </w:t>
      </w:r>
      <w:r w:rsidR="00C800DE" w:rsidRPr="00C800DE">
        <w:rPr>
          <w:rFonts w:ascii="Times New Roman" w:hAnsi="Times New Roman" w:cs="Times New Roman"/>
          <w:sz w:val="28"/>
          <w:szCs w:val="28"/>
        </w:rPr>
        <w:t xml:space="preserve">утверждаются в отношении </w:t>
      </w:r>
      <w:r w:rsidRPr="00C800DE">
        <w:rPr>
          <w:rFonts w:ascii="Times New Roman" w:hAnsi="Times New Roman" w:cs="Times New Roman"/>
          <w:sz w:val="28"/>
          <w:szCs w:val="28"/>
        </w:rPr>
        <w:t>районных муниципальных бюджетных учреждений и районных муниципальных автономных учреждений – органами администрации Шарыповского района или казенными учреждениями, осуществляющими функции и полномочия учредителя районных муниципальных бюджетных или автономных учреждений.</w:t>
      </w:r>
      <w:proofErr w:type="gramEnd"/>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19. Нормативные затраты на выполнение работы определяются при расчете объема финансового обеспечения выполнения муниципального задания в порядке, установленном органом администрации Шарыповского района или казенным учреждением, осуществляющим функции и полномочия учредителя районных муниципальных бюджетных или автономных учреждений.</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20. Нормативные затраты на выполнение работы рассчитываются </w:t>
      </w:r>
      <w:r w:rsidRPr="00C800DE">
        <w:rPr>
          <w:rFonts w:ascii="Times New Roman" w:hAnsi="Times New Roman" w:cs="Times New Roman"/>
          <w:sz w:val="28"/>
          <w:szCs w:val="28"/>
        </w:rPr>
        <w:br/>
        <w:t xml:space="preserve">на работу в целом или в случае установления в муниципальном задании показателей объема выполнения работы – на единицу объема работы. </w:t>
      </w:r>
      <w:r w:rsidRPr="00C800DE">
        <w:rPr>
          <w:rFonts w:ascii="Times New Roman" w:hAnsi="Times New Roman" w:cs="Times New Roman"/>
          <w:sz w:val="28"/>
          <w:szCs w:val="28"/>
        </w:rPr>
        <w:br/>
        <w:t>В нормативные затраты на выполнение работы включаются в том числе:</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а) затраты на оплату труда с начислениями на выплаты по оплате труда работников, непосредственно связанных с выполнением работы;</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б) затраты на приобретение материальных запасов и особо ценного движимого имущества, потребляемых (используемых) в процессе выполнения работы с учетом срока полезного использования (в том числе затраты на арендные платежи);</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в) затраты на иные расходы, непосредственно связанные с выполнением работы;</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г) затраты на оплату коммунальных услуг;</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д) затраты на содержание объектов недвижимого имущества, необходимого для выполнения муниципального задания (в том числе затраты на арендные платежи);</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lastRenderedPageBreak/>
        <w:t>е) затраты на содержание объектов особо ценного движимого имущества и имущества, необходимого для выполнения муниципального задания;</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ж) суммы резерва на полное восстановление состава объектов особо ценного движимого имущества, необходимого для общехозяйственных нужд, формируемого в установленном порядке в размере начисленной годовой суммы амортизации по указанному имуществу;</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з) затраты на приобретение услуг связи;</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и) затраты на приобретение транспортных услуг;</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к) затраты на оплату труда с начислениями на выплаты по оплате труда работников, которые не принимают непосредственного участия </w:t>
      </w:r>
      <w:r w:rsidRPr="00C800DE">
        <w:rPr>
          <w:rFonts w:ascii="Times New Roman" w:hAnsi="Times New Roman" w:cs="Times New Roman"/>
          <w:sz w:val="28"/>
          <w:szCs w:val="28"/>
        </w:rPr>
        <w:br/>
        <w:t>в выполнении работы;</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л) затраты на прочие общехозяйственные нужды.</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Порядок формирования и использования резерва, указанного в подпункте «ж» настоящего пункта, устанавливается финансовым органом.</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21. 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установленные нормативными правовыми актами Российской Федерации, а также межгосударственными, национальными (государственными) стандартами Российской Федерации, строительными нормами и правилами, санитарными правилами и нормами выполнения работ в установленной сфере деятельности.</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22. Значения нормативных затрат на выполнение работы утверждаются органами администрации Шарыповского района или казенными учреждениями, осуществляющими функции и полномочия учредителя районных муниципальных бюджетных или автономных учреждений</w:t>
      </w:r>
      <w:r w:rsidR="00C800DE" w:rsidRPr="00C800DE">
        <w:rPr>
          <w:rFonts w:ascii="Times New Roman" w:hAnsi="Times New Roman" w:cs="Times New Roman"/>
          <w:sz w:val="28"/>
          <w:szCs w:val="28"/>
        </w:rPr>
        <w:t xml:space="preserve"> </w:t>
      </w:r>
      <w:r w:rsidRPr="00C800DE">
        <w:rPr>
          <w:rFonts w:ascii="Times New Roman" w:hAnsi="Times New Roman" w:cs="Times New Roman"/>
          <w:sz w:val="28"/>
          <w:szCs w:val="28"/>
        </w:rPr>
        <w:t>(в случае принятия ими решения о применении нормативных затрат при расчете объема финансового обеспечения выполнения муниципального задания).</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bookmarkStart w:id="1" w:name="Par0"/>
      <w:bookmarkEnd w:id="1"/>
      <w:r w:rsidRPr="00C800DE">
        <w:rPr>
          <w:rFonts w:ascii="Times New Roman" w:hAnsi="Times New Roman" w:cs="Times New Roman"/>
          <w:sz w:val="28"/>
          <w:szCs w:val="28"/>
        </w:rPr>
        <w:t>23.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В случае если районное муниципальное бюджетное или районное муниципальное автономное учреждение оказывает муниципальные услуги (выполняет работы) для физических и юридических лиц за плату (далее – платная деятельность) сверх установленного муниципального задания, затраты, указанные в </w:t>
      </w:r>
      <w:hyperlink w:anchor="Par0" w:history="1">
        <w:r w:rsidRPr="00C800DE">
          <w:rPr>
            <w:rFonts w:ascii="Times New Roman" w:hAnsi="Times New Roman" w:cs="Times New Roman"/>
            <w:sz w:val="28"/>
            <w:szCs w:val="28"/>
          </w:rPr>
          <w:t>абзаце первом</w:t>
        </w:r>
      </w:hyperlink>
      <w:r w:rsidRPr="00C800DE">
        <w:rPr>
          <w:rFonts w:ascii="Times New Roman" w:hAnsi="Times New Roman" w:cs="Times New Roman"/>
          <w:sz w:val="28"/>
          <w:szCs w:val="28"/>
        </w:rPr>
        <w:t xml:space="preserve"> настоящего пункта, рассчитываются </w:t>
      </w:r>
      <w:r w:rsidRPr="00C800DE">
        <w:rPr>
          <w:rFonts w:ascii="Times New Roman" w:hAnsi="Times New Roman" w:cs="Times New Roman"/>
          <w:sz w:val="28"/>
          <w:szCs w:val="28"/>
        </w:rPr>
        <w:br/>
        <w:t>с применением коэффициента платной деятельности, который определяется по формуле:</w:t>
      </w:r>
    </w:p>
    <w:p w:rsidR="006369FB" w:rsidRPr="00C800DE" w:rsidRDefault="003B6A5B" w:rsidP="006369FB">
      <w:pPr>
        <w:autoSpaceDE w:val="0"/>
        <w:autoSpaceDN w:val="0"/>
        <w:adjustRightInd w:val="0"/>
        <w:spacing w:after="0" w:line="240" w:lineRule="auto"/>
        <w:ind w:firstLine="709"/>
        <w:jc w:val="center"/>
        <w:rPr>
          <w:rFonts w:ascii="Times New Roman" w:hAnsi="Times New Roman" w:cs="Times New Roman"/>
          <w:sz w:val="28"/>
          <w:szCs w:val="28"/>
        </w:rPr>
      </w:pPr>
      <m:oMath>
        <m:sSub>
          <m:sSubPr>
            <m:ctrlPr>
              <w:rPr>
                <w:rFonts w:ascii="Cambria Math" w:hAnsi="Cambria Math" w:cs="Times New Roman"/>
                <w:i/>
                <w:sz w:val="32"/>
                <w:szCs w:val="32"/>
              </w:rPr>
            </m:ctrlPr>
          </m:sSubPr>
          <m:e>
            <m:r>
              <w:rPr>
                <w:rFonts w:ascii="Cambria Math" w:hAnsi="Cambria Math" w:cs="Times New Roman"/>
                <w:sz w:val="32"/>
                <w:szCs w:val="32"/>
              </w:rPr>
              <m:t>К</m:t>
            </m:r>
          </m:e>
          <m:sub>
            <m:r>
              <w:rPr>
                <w:rFonts w:ascii="Cambria Math" w:hAnsi="Cambria Math" w:cs="Times New Roman"/>
                <w:sz w:val="32"/>
                <w:szCs w:val="32"/>
              </w:rPr>
              <m:t>пд</m:t>
            </m:r>
          </m:sub>
        </m:sSub>
        <m:r>
          <w:rPr>
            <w:rFonts w:ascii="Cambria Math" w:hAnsi="Cambria Math" w:cs="Times New Roman"/>
            <w:sz w:val="32"/>
            <w:szCs w:val="32"/>
          </w:rPr>
          <m:t>=</m:t>
        </m:r>
        <m:f>
          <m:fPr>
            <m:ctrlPr>
              <w:rPr>
                <w:rFonts w:ascii="Cambria Math" w:hAnsi="Cambria Math" w:cs="Times New Roman"/>
                <w:i/>
                <w:sz w:val="32"/>
                <w:szCs w:val="32"/>
              </w:rPr>
            </m:ctrlPr>
          </m:fPr>
          <m:num>
            <m:sSub>
              <m:sSubPr>
                <m:ctrlPr>
                  <w:rPr>
                    <w:rFonts w:ascii="Cambria Math" w:hAnsi="Cambria Math" w:cs="Times New Roman"/>
                    <w:i/>
                    <w:sz w:val="32"/>
                    <w:szCs w:val="32"/>
                  </w:rPr>
                </m:ctrlPr>
              </m:sSubPr>
              <m:e>
                <m:r>
                  <w:rPr>
                    <w:rFonts w:ascii="Cambria Math" w:hAnsi="Cambria Math" w:cs="Times New Roman"/>
                    <w:sz w:val="32"/>
                    <w:szCs w:val="32"/>
                  </w:rPr>
                  <m:t>Объем субсидии МЗ</m:t>
                </m:r>
              </m:e>
              <m:sub>
                <m:r>
                  <w:rPr>
                    <w:rFonts w:ascii="Cambria Math" w:hAnsi="Cambria Math" w:cs="Times New Roman"/>
                    <w:sz w:val="32"/>
                    <w:szCs w:val="32"/>
                  </w:rPr>
                  <m:t>отчет</m:t>
                </m:r>
              </m:sub>
            </m:sSub>
          </m:num>
          <m:den>
            <m:sSub>
              <m:sSubPr>
                <m:ctrlPr>
                  <w:rPr>
                    <w:rFonts w:ascii="Cambria Math" w:hAnsi="Cambria Math" w:cs="Times New Roman"/>
                    <w:i/>
                    <w:sz w:val="32"/>
                    <w:szCs w:val="32"/>
                  </w:rPr>
                </m:ctrlPr>
              </m:sSubPr>
              <m:e>
                <m:sSub>
                  <m:sSubPr>
                    <m:ctrlPr>
                      <w:rPr>
                        <w:rFonts w:ascii="Cambria Math" w:hAnsi="Cambria Math" w:cs="Times New Roman"/>
                        <w:i/>
                        <w:sz w:val="32"/>
                        <w:szCs w:val="32"/>
                      </w:rPr>
                    </m:ctrlPr>
                  </m:sSubPr>
                  <m:e>
                    <m:r>
                      <w:rPr>
                        <w:rFonts w:ascii="Cambria Math" w:hAnsi="Cambria Math" w:cs="Times New Roman"/>
                        <w:sz w:val="32"/>
                        <w:szCs w:val="32"/>
                      </w:rPr>
                      <m:t>Объем субсидии МЗ</m:t>
                    </m:r>
                  </m:e>
                  <m:sub>
                    <m:r>
                      <w:rPr>
                        <w:rFonts w:ascii="Cambria Math" w:hAnsi="Cambria Math" w:cs="Times New Roman"/>
                        <w:sz w:val="32"/>
                        <w:szCs w:val="32"/>
                      </w:rPr>
                      <m:t>отчет</m:t>
                    </m:r>
                  </m:sub>
                </m:sSub>
                <m:r>
                  <w:rPr>
                    <w:rFonts w:ascii="Cambria Math" w:hAnsi="Cambria Math" w:cs="Times New Roman"/>
                    <w:sz w:val="32"/>
                    <w:szCs w:val="32"/>
                  </w:rPr>
                  <m:t>+Объем ПД</m:t>
                </m:r>
              </m:e>
              <m:sub>
                <m:r>
                  <w:rPr>
                    <w:rFonts w:ascii="Cambria Math" w:hAnsi="Cambria Math" w:cs="Times New Roman"/>
                    <w:sz w:val="32"/>
                    <w:szCs w:val="32"/>
                  </w:rPr>
                  <m:t>отчет</m:t>
                </m:r>
              </m:sub>
            </m:sSub>
          </m:den>
        </m:f>
      </m:oMath>
      <w:r w:rsidR="006369FB" w:rsidRPr="00C800DE">
        <w:rPr>
          <w:rFonts w:ascii="Times New Roman" w:hAnsi="Times New Roman" w:cs="Times New Roman"/>
          <w:sz w:val="32"/>
          <w:szCs w:val="32"/>
        </w:rPr>
        <w:tab/>
        <w:t>,</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где:</w:t>
      </w:r>
    </w:p>
    <w:p w:rsidR="006369FB" w:rsidRPr="00C800DE" w:rsidRDefault="003B6A5B" w:rsidP="006369FB">
      <w:pPr>
        <w:autoSpaceDE w:val="0"/>
        <w:autoSpaceDN w:val="0"/>
        <w:adjustRightInd w:val="0"/>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пд</m:t>
            </m:r>
          </m:sub>
        </m:sSub>
      </m:oMath>
      <w:r w:rsidR="006369FB" w:rsidRPr="00C800DE">
        <w:rPr>
          <w:rFonts w:ascii="Times New Roman" w:hAnsi="Times New Roman" w:cs="Times New Roman"/>
          <w:sz w:val="28"/>
          <w:szCs w:val="28"/>
        </w:rPr>
        <w:t> – коэффициент платной деятельности;</w:t>
      </w:r>
    </w:p>
    <w:p w:rsidR="006369FB" w:rsidRPr="00C800DE" w:rsidRDefault="003B6A5B" w:rsidP="006369FB">
      <w:pPr>
        <w:autoSpaceDE w:val="0"/>
        <w:autoSpaceDN w:val="0"/>
        <w:adjustRightInd w:val="0"/>
        <w:ind w:firstLine="709"/>
        <w:jc w:val="both"/>
        <w:rPr>
          <w:rFonts w:ascii="Times New Roman" w:hAnsi="Times New Roman" w:cs="Times New Roman"/>
          <w:sz w:val="28"/>
          <w:szCs w:val="28"/>
        </w:rPr>
      </w:pPr>
      <m:oMath>
        <m:sSub>
          <m:sSubPr>
            <m:ctrlPr>
              <w:rPr>
                <w:rFonts w:ascii="Cambria Math" w:hAnsi="Cambria Math" w:cs="Times New Roman"/>
                <w:i/>
                <w:sz w:val="32"/>
                <w:szCs w:val="32"/>
              </w:rPr>
            </m:ctrlPr>
          </m:sSubPr>
          <m:e>
            <m:r>
              <w:rPr>
                <w:rFonts w:ascii="Cambria Math" w:hAnsi="Cambria Math" w:cs="Times New Roman"/>
                <w:sz w:val="32"/>
                <w:szCs w:val="32"/>
              </w:rPr>
              <m:t>Объем субсидии МЗ</m:t>
            </m:r>
          </m:e>
          <m:sub>
            <m:r>
              <w:rPr>
                <w:rFonts w:ascii="Cambria Math" w:hAnsi="Cambria Math" w:cs="Times New Roman"/>
                <w:sz w:val="32"/>
                <w:szCs w:val="32"/>
              </w:rPr>
              <m:t>отчет</m:t>
            </m:r>
          </m:sub>
        </m:sSub>
      </m:oMath>
      <w:r w:rsidR="006369FB" w:rsidRPr="00C800DE">
        <w:rPr>
          <w:rFonts w:ascii="Times New Roman" w:hAnsi="Times New Roman" w:cs="Times New Roman"/>
          <w:sz w:val="28"/>
          <w:szCs w:val="28"/>
        </w:rPr>
        <w:t> – объем субсидии на выполнение муниципального задания, полученный муниципальным учреждением в отчетном финансовом году;</w:t>
      </w:r>
    </w:p>
    <w:p w:rsidR="006369FB" w:rsidRPr="00C800DE" w:rsidRDefault="003B6A5B" w:rsidP="006369FB">
      <w:pPr>
        <w:autoSpaceDE w:val="0"/>
        <w:autoSpaceDN w:val="0"/>
        <w:adjustRightInd w:val="0"/>
        <w:ind w:firstLine="709"/>
        <w:jc w:val="both"/>
        <w:rPr>
          <w:rFonts w:ascii="Times New Roman" w:hAnsi="Times New Roman" w:cs="Times New Roman"/>
          <w:sz w:val="28"/>
          <w:szCs w:val="28"/>
        </w:rPr>
      </w:pPr>
      <m:oMath>
        <m:sSub>
          <m:sSubPr>
            <m:ctrlPr>
              <w:rPr>
                <w:rFonts w:ascii="Cambria Math" w:hAnsi="Cambria Math" w:cs="Times New Roman"/>
                <w:i/>
                <w:sz w:val="32"/>
                <w:szCs w:val="32"/>
              </w:rPr>
            </m:ctrlPr>
          </m:sSubPr>
          <m:e>
            <m:r>
              <w:rPr>
                <w:rFonts w:ascii="Cambria Math" w:hAnsi="Cambria Math" w:cs="Times New Roman"/>
                <w:sz w:val="32"/>
                <w:szCs w:val="32"/>
              </w:rPr>
              <m:t>Объем ПД</m:t>
            </m:r>
          </m:e>
          <m:sub>
            <m:r>
              <w:rPr>
                <w:rFonts w:ascii="Cambria Math" w:hAnsi="Cambria Math" w:cs="Times New Roman"/>
                <w:sz w:val="32"/>
                <w:szCs w:val="32"/>
              </w:rPr>
              <m:t>отчет</m:t>
            </m:r>
          </m:sub>
        </m:sSub>
      </m:oMath>
      <w:r w:rsidR="006369FB" w:rsidRPr="00C800DE">
        <w:rPr>
          <w:rFonts w:ascii="Times New Roman" w:hAnsi="Times New Roman" w:cs="Times New Roman"/>
          <w:sz w:val="28"/>
          <w:szCs w:val="28"/>
        </w:rPr>
        <w:t> – объем доходов от платной деятельности, полученных муниципальным учреждением в отчетном финансовом году.</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24. Затраты на содержание не используемого для выполнения муниципального задания имущества районного муниципального бюджетного или районного муниципального автономного учреждения рассчитываются с учётом затрат:</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а) на потребление электрической энергии в размере 10 процентов общего объема затрат районного муниципального бюджетного или районного муниципального автономного учреждения в части указанного вида затрат в составе затрат на коммунальные услуги;</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б) на потребление тепловой энергии в размере 50 процентов общего объема затрат районного муниципального бюджетного или районного муниципального автономного учреждения в части указанного вида затрат </w:t>
      </w:r>
      <w:r w:rsidRPr="00C800DE">
        <w:rPr>
          <w:rFonts w:ascii="Times New Roman" w:hAnsi="Times New Roman" w:cs="Times New Roman"/>
          <w:sz w:val="28"/>
          <w:szCs w:val="28"/>
        </w:rPr>
        <w:br/>
        <w:t>в составе затрат на коммунальные услуги.</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В случае если районное муниципальное бюджетное или районное муниципальное автономное учреждение оказывает платную деятельность сверх установленного муниципального задания, затраты, указанные </w:t>
      </w:r>
      <w:r w:rsidRPr="00C800DE">
        <w:rPr>
          <w:rFonts w:ascii="Times New Roman" w:hAnsi="Times New Roman" w:cs="Times New Roman"/>
          <w:sz w:val="28"/>
          <w:szCs w:val="28"/>
        </w:rPr>
        <w:br/>
        <w:t>в подпунктах «а» - «б» настоящего пункта, рассчитываются с применением коэффициента платной деятельности.</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Значения затрат на содержание не используемого для выполнения муниципального задания имущества районного муниципального бюджетного или районного муниципального автономного учреждения утверждаются органом администрации Шарыповского района или казенным учреждением, осуществляющим функции и полномочия учредителя районных муниципальных бюджетных или автономных учреждений.</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25. </w:t>
      </w:r>
      <w:proofErr w:type="gramStart"/>
      <w:r w:rsidRPr="00C800DE">
        <w:rPr>
          <w:rFonts w:ascii="Times New Roman" w:hAnsi="Times New Roman" w:cs="Times New Roman"/>
          <w:sz w:val="28"/>
          <w:szCs w:val="28"/>
        </w:rPr>
        <w:t>В случае если районное муниципальное бюджетное или районное муниципальное автономное учреждение осуществляет платную деятельность в рамках установленного муниципального задания, по которому в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w:t>
      </w:r>
      <w:proofErr w:type="gramEnd"/>
      <w:r w:rsidRPr="00C800DE">
        <w:rPr>
          <w:rFonts w:ascii="Times New Roman" w:hAnsi="Times New Roman" w:cs="Times New Roman"/>
          <w:sz w:val="28"/>
          <w:szCs w:val="28"/>
        </w:rPr>
        <w:t xml:space="preserve"> взимание платы, и значения размера платы (цены, тарифа), установленного в муниципальном задании, органом администрации Шарыповского района или казенным учреждением, осуществляющим функции и полномочия учредителя районных муниципальных бюджетных или автономных учреждений, с учетом положений, установленных такими федеральными законами.</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800DE">
        <w:rPr>
          <w:rFonts w:ascii="Times New Roman" w:hAnsi="Times New Roman" w:cs="Times New Roman"/>
          <w:sz w:val="28"/>
          <w:szCs w:val="28"/>
        </w:rPr>
        <w:lastRenderedPageBreak/>
        <w:t xml:space="preserve">Порядок определения платы (цен, тарифов) за выполнение работ, оказание услуг, относящихся к основным видам деятельности районных муниципальных бюджетных или районных муниципальных автономных учреждений, оказываемых ими сверх установленного муниципального задания, а также в случаях, определенных федеральными законами, </w:t>
      </w:r>
      <w:r w:rsidRPr="00C800DE">
        <w:rPr>
          <w:rFonts w:ascii="Times New Roman" w:hAnsi="Times New Roman" w:cs="Times New Roman"/>
          <w:sz w:val="28"/>
          <w:szCs w:val="28"/>
        </w:rPr>
        <w:br/>
        <w:t xml:space="preserve">в пределах установленного муниципального задания для граждан </w:t>
      </w:r>
      <w:r w:rsidRPr="00C800DE">
        <w:rPr>
          <w:rFonts w:ascii="Times New Roman" w:hAnsi="Times New Roman" w:cs="Times New Roman"/>
          <w:sz w:val="28"/>
          <w:szCs w:val="28"/>
        </w:rPr>
        <w:br/>
        <w:t>и юридических лиц за плату устанавливается органом администрации Шарыповского района или казенным учреждением, осуществляющим функции и полномочия</w:t>
      </w:r>
      <w:proofErr w:type="gramEnd"/>
      <w:r w:rsidRPr="00C800DE">
        <w:rPr>
          <w:rFonts w:ascii="Times New Roman" w:hAnsi="Times New Roman" w:cs="Times New Roman"/>
          <w:sz w:val="28"/>
          <w:szCs w:val="28"/>
        </w:rPr>
        <w:t xml:space="preserve"> учредителя районных муниципальных бюджетных или автономных учреждений.</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26. Нормативные затраты (затраты), определяемые в соответствии </w:t>
      </w:r>
      <w:r w:rsidRPr="00C800DE">
        <w:rPr>
          <w:rFonts w:ascii="Times New Roman" w:hAnsi="Times New Roman" w:cs="Times New Roman"/>
          <w:sz w:val="28"/>
          <w:szCs w:val="28"/>
        </w:rPr>
        <w:br/>
        <w:t xml:space="preserve">с настоящим Порядком, учитываются при формировании обоснований бюджетных ассигнований районного бюджета на очередной финансовый год </w:t>
      </w:r>
      <w:r w:rsidRPr="00C800DE">
        <w:rPr>
          <w:rFonts w:ascii="Times New Roman" w:hAnsi="Times New Roman" w:cs="Times New Roman"/>
          <w:sz w:val="28"/>
          <w:szCs w:val="28"/>
        </w:rPr>
        <w:br/>
        <w:t>и плановый период.</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27. Субсидия на финансовое обеспечение выполнения муниципального задания районному муниципальному бюджетному учреждению перечисляется в установленном порядке на лицевой счет районного муниципального бюджетного учреждения, открытый в Управлении Федерального казначейства Красноярского края.</w:t>
      </w:r>
    </w:p>
    <w:p w:rsidR="006369FB" w:rsidRPr="00C800DE" w:rsidRDefault="006369FB" w:rsidP="008F63B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Субсидия на финансовое обеспечение выполнения муниципального задания районному муниципальному автономному учреждению перечисляется в</w:t>
      </w:r>
      <w:r w:rsidR="008F63BB" w:rsidRPr="00C800DE">
        <w:rPr>
          <w:rFonts w:ascii="Times New Roman" w:hAnsi="Times New Roman" w:cs="Times New Roman"/>
          <w:sz w:val="28"/>
          <w:szCs w:val="28"/>
        </w:rPr>
        <w:t xml:space="preserve"> установленном порядке на счет </w:t>
      </w:r>
      <w:r w:rsidRPr="00C800DE">
        <w:rPr>
          <w:rFonts w:ascii="Times New Roman" w:hAnsi="Times New Roman" w:cs="Times New Roman"/>
          <w:sz w:val="28"/>
          <w:szCs w:val="28"/>
        </w:rPr>
        <w:t>районному муниципальному автономному учреждению,</w:t>
      </w:r>
      <w:r w:rsidR="008F63BB" w:rsidRPr="00C800DE">
        <w:rPr>
          <w:rFonts w:ascii="Times New Roman" w:hAnsi="Times New Roman" w:cs="Times New Roman"/>
          <w:sz w:val="28"/>
          <w:szCs w:val="28"/>
        </w:rPr>
        <w:t xml:space="preserve"> открытый в кредитной организации,</w:t>
      </w:r>
      <w:r w:rsidRPr="00C800DE">
        <w:rPr>
          <w:rFonts w:ascii="Times New Roman" w:hAnsi="Times New Roman" w:cs="Times New Roman"/>
          <w:sz w:val="28"/>
          <w:szCs w:val="28"/>
        </w:rPr>
        <w:t xml:space="preserve"> или на лицевой счет районного муниципального автономного учреждения, открытый в Управлении Федерального казначейства Красноярского края.</w:t>
      </w:r>
    </w:p>
    <w:p w:rsidR="008F63BB" w:rsidRPr="00C800DE" w:rsidRDefault="008F63BB" w:rsidP="008F63BB">
      <w:pPr>
        <w:pStyle w:val="ConsPlusNormal"/>
        <w:ind w:firstLine="709"/>
        <w:jc w:val="both"/>
      </w:pPr>
      <w:proofErr w:type="gramStart"/>
      <w:r w:rsidRPr="00C800DE">
        <w:t>27.1 Перечисление субсидии в декабре текущего финансового года осуществляется не позднее 2 рабочих дней со дня представления районным муниципальным бюджетным учреждением, районным муниципальным автономным учреждением органу администрации Шарыповского района или казенному учреждению, осуществляющ</w:t>
      </w:r>
      <w:r w:rsidR="00754581" w:rsidRPr="00C800DE">
        <w:t>ему</w:t>
      </w:r>
      <w:r w:rsidRPr="00C800DE">
        <w:t xml:space="preserve"> функции и полномочия учредителя районных муниципальных бюджетных или автономных учреждений, предварительного отчета о выполнении муниципального задания за текущий финансовый год в соответствии с </w:t>
      </w:r>
      <w:hyperlink r:id="rId20" w:history="1">
        <w:r w:rsidRPr="00C800DE">
          <w:t>пунктом 3</w:t>
        </w:r>
      </w:hyperlink>
      <w:r w:rsidR="007E66CB" w:rsidRPr="00C800DE">
        <w:t>2</w:t>
      </w:r>
      <w:r w:rsidRPr="00C800DE">
        <w:t xml:space="preserve"> Порядка</w:t>
      </w:r>
      <w:proofErr w:type="gramEnd"/>
      <w:r w:rsidRPr="00C800DE">
        <w:t xml:space="preserve"> (далее - предварительный отчет).</w:t>
      </w:r>
    </w:p>
    <w:p w:rsidR="008F63BB" w:rsidRPr="00C800DE" w:rsidRDefault="008F63BB" w:rsidP="008F63BB">
      <w:pPr>
        <w:pStyle w:val="ConsPlusNormal"/>
        <w:ind w:firstLine="709"/>
        <w:jc w:val="both"/>
      </w:pPr>
      <w:r w:rsidRPr="00C800DE">
        <w:t xml:space="preserve">В случае если указанные в предварительном отчете показатели объема оказываемых муниципальных услуг (выполняемых работ) меньше соответствующих показателей, установленных в </w:t>
      </w:r>
      <w:r w:rsidR="00DE2C63" w:rsidRPr="00C800DE">
        <w:t>муниципаль</w:t>
      </w:r>
      <w:r w:rsidRPr="00C800DE">
        <w:t xml:space="preserve">ном задании, то соответствующие средства субсидии подлежат перечислению в </w:t>
      </w:r>
      <w:r w:rsidR="00DE2C63" w:rsidRPr="00C800DE">
        <w:t>районный</w:t>
      </w:r>
      <w:r w:rsidRPr="00C800DE">
        <w:t xml:space="preserve"> бюджет в соответствии с бюджетным законодательством.</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28. </w:t>
      </w:r>
      <w:proofErr w:type="gramStart"/>
      <w:r w:rsidRPr="00C800DE">
        <w:rPr>
          <w:rFonts w:ascii="Times New Roman" w:hAnsi="Times New Roman" w:cs="Times New Roman"/>
          <w:sz w:val="28"/>
          <w:szCs w:val="28"/>
        </w:rPr>
        <w:t xml:space="preserve">Предоставление районному муниципальному бюджетному учреждению или районному муниципальному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(далее – соглашение), заключаемого органом администрации Шарыповского района или казенным </w:t>
      </w:r>
      <w:r w:rsidRPr="00C800DE">
        <w:rPr>
          <w:rFonts w:ascii="Times New Roman" w:hAnsi="Times New Roman" w:cs="Times New Roman"/>
          <w:sz w:val="28"/>
          <w:szCs w:val="28"/>
        </w:rPr>
        <w:lastRenderedPageBreak/>
        <w:t>учреждением, осуществляющим функции и полномочия учредителя районных муниципальных бюджетных или автономных учреждений с районным муниципальным бюджетным учреждением или районным муниципальным</w:t>
      </w:r>
      <w:proofErr w:type="gramEnd"/>
      <w:r w:rsidRPr="00C800DE">
        <w:rPr>
          <w:rFonts w:ascii="Times New Roman" w:hAnsi="Times New Roman" w:cs="Times New Roman"/>
          <w:sz w:val="28"/>
          <w:szCs w:val="28"/>
        </w:rPr>
        <w:t xml:space="preserve"> автономным учреждением.</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Соглашение заключается по примерной форме согласно приложению № 3 к Порядку. Орган администрации Шарыповского района или казенное учреждение, осуществляющие функции и полномочия учредителя районных муниципальных бюджетных или автономных учреждений, вправе уточнять и дополнять форму соглашения с учетом отраслевых особенностей в соответствующей сфере.</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Указанное соглашение определяет права, обязанности </w:t>
      </w:r>
      <w:r w:rsidRPr="00C800DE">
        <w:rPr>
          <w:rFonts w:ascii="Times New Roman" w:hAnsi="Times New Roman" w:cs="Times New Roman"/>
          <w:sz w:val="28"/>
          <w:szCs w:val="28"/>
        </w:rPr>
        <w:br/>
        <w:t>и ответственность сторон, в том числе объем и периодичность перечисления субсидии в течение финансового года.</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Соглашение заключается в течение десяти рабочих дней со дня утверждения муниципального задания.</w:t>
      </w:r>
    </w:p>
    <w:p w:rsidR="006369FB" w:rsidRPr="00C800DE"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29. </w:t>
      </w:r>
      <w:proofErr w:type="gramStart"/>
      <w:r w:rsidRPr="00C800DE">
        <w:rPr>
          <w:rFonts w:ascii="Times New Roman" w:hAnsi="Times New Roman" w:cs="Times New Roman"/>
          <w:sz w:val="28"/>
          <w:szCs w:val="28"/>
        </w:rPr>
        <w:t xml:space="preserve">Не использованные в текущем финансовом году остатки средств субсидии используются учреждением в очередном финансовом году для достижения цели, ради которой данное учреждение создано, в соответствии </w:t>
      </w:r>
      <w:r w:rsidRPr="00C800DE">
        <w:rPr>
          <w:rFonts w:ascii="Times New Roman" w:hAnsi="Times New Roman" w:cs="Times New Roman"/>
          <w:sz w:val="28"/>
          <w:szCs w:val="28"/>
        </w:rPr>
        <w:br/>
        <w:t>с решением органа администрации Шарыповского района или казенного учреждения, осуществляющ</w:t>
      </w:r>
      <w:r w:rsidR="00754581" w:rsidRPr="00C800DE">
        <w:rPr>
          <w:rFonts w:ascii="Times New Roman" w:hAnsi="Times New Roman" w:cs="Times New Roman"/>
          <w:sz w:val="28"/>
          <w:szCs w:val="28"/>
        </w:rPr>
        <w:t>его</w:t>
      </w:r>
      <w:r w:rsidRPr="00C800DE">
        <w:rPr>
          <w:rFonts w:ascii="Times New Roman" w:hAnsi="Times New Roman" w:cs="Times New Roman"/>
          <w:sz w:val="28"/>
          <w:szCs w:val="28"/>
        </w:rPr>
        <w:t xml:space="preserve"> функции и полномочия учредителя районных муниципальных бюджетных или автономных учреждений, о выполнении муниципального задания, принимаемом в срок до 15 февраля </w:t>
      </w:r>
      <w:r w:rsidR="00DE2C63" w:rsidRPr="00C800DE">
        <w:rPr>
          <w:rFonts w:ascii="Times New Roman" w:hAnsi="Times New Roman" w:cs="Times New Roman"/>
          <w:sz w:val="28"/>
          <w:szCs w:val="28"/>
        </w:rPr>
        <w:t>очередного</w:t>
      </w:r>
      <w:r w:rsidRPr="00C800DE">
        <w:rPr>
          <w:rFonts w:ascii="Times New Roman" w:hAnsi="Times New Roman" w:cs="Times New Roman"/>
          <w:sz w:val="28"/>
          <w:szCs w:val="28"/>
        </w:rPr>
        <w:t xml:space="preserve"> финансового года, в котором</w:t>
      </w:r>
      <w:proofErr w:type="gramEnd"/>
      <w:r w:rsidRPr="00C800DE">
        <w:rPr>
          <w:rFonts w:ascii="Times New Roman" w:hAnsi="Times New Roman" w:cs="Times New Roman"/>
          <w:sz w:val="28"/>
          <w:szCs w:val="28"/>
        </w:rPr>
        <w:t xml:space="preserve"> указывается объем остатка средств субсидии, за исключением случая, предусмотренного </w:t>
      </w:r>
      <w:hyperlink w:anchor="Par2" w:history="1">
        <w:r w:rsidRPr="00C800DE">
          <w:rPr>
            <w:rFonts w:ascii="Times New Roman" w:hAnsi="Times New Roman" w:cs="Times New Roman"/>
            <w:sz w:val="28"/>
            <w:szCs w:val="28"/>
          </w:rPr>
          <w:t xml:space="preserve">пунктом </w:t>
        </w:r>
      </w:hyperlink>
      <w:r w:rsidRPr="00C800DE">
        <w:rPr>
          <w:rFonts w:ascii="Times New Roman" w:hAnsi="Times New Roman" w:cs="Times New Roman"/>
          <w:sz w:val="28"/>
          <w:szCs w:val="28"/>
        </w:rPr>
        <w:t>30 Порядка.</w:t>
      </w:r>
    </w:p>
    <w:p w:rsidR="00DE2C63" w:rsidRPr="00C800DE" w:rsidRDefault="006369FB" w:rsidP="00DE2C63">
      <w:pPr>
        <w:pStyle w:val="ConsPlusNormal"/>
        <w:ind w:firstLine="709"/>
        <w:jc w:val="both"/>
      </w:pPr>
      <w:bookmarkStart w:id="2" w:name="Par2"/>
      <w:bookmarkEnd w:id="2"/>
      <w:r w:rsidRPr="00C800DE">
        <w:t>30. </w:t>
      </w:r>
      <w:proofErr w:type="gramStart"/>
      <w:r w:rsidRPr="00C800DE">
        <w:t xml:space="preserve">В случае если муниципальное задание </w:t>
      </w:r>
      <w:r w:rsidR="00DE2C63" w:rsidRPr="00C800DE">
        <w:t>в соответствии с Методикой оценки выполнения районными муниципальными учреждениями муниципального задания на оказание муниципальных услуг (выполнение работ), утверждаемой постановлением администрации Шарыповского района, признано не выполненным по муниципальной услуге (работе) в части показателей, характеризующих качество и (или) объем муниципальной услуги (работы), то не использованные в текущем финансовом году остатки средств субсидии, образовавшиеся в связи с невыполнением</w:t>
      </w:r>
      <w:proofErr w:type="gramEnd"/>
      <w:r w:rsidR="00DE2C63" w:rsidRPr="00C800DE">
        <w:t xml:space="preserve"> муниципального задания в части показателей, характеризующих качество и (или) объем муниципальной услуги (работы), подлежат возврату в районный бюджет в срок до 1 марта очередного финансового года.</w:t>
      </w:r>
    </w:p>
    <w:p w:rsidR="00DE2C63" w:rsidRPr="00C800DE" w:rsidRDefault="006369FB" w:rsidP="00D06CA9">
      <w:pPr>
        <w:pStyle w:val="ConsPlusNormal"/>
        <w:ind w:firstLine="709"/>
        <w:jc w:val="both"/>
      </w:pPr>
      <w:r w:rsidRPr="00C800DE">
        <w:t>31. </w:t>
      </w:r>
      <w:proofErr w:type="gramStart"/>
      <w:r w:rsidR="00DE2C63" w:rsidRPr="00C800DE">
        <w:t>Контроль за</w:t>
      </w:r>
      <w:proofErr w:type="gramEnd"/>
      <w:r w:rsidR="00DE2C63" w:rsidRPr="00C800DE">
        <w:t xml:space="preserve"> выполнением муниципального задания осуществляется органами </w:t>
      </w:r>
      <w:r w:rsidR="00270581" w:rsidRPr="00C800DE">
        <w:t>администрации Шарыповского района или казенными учреждениями, осуществляющими функции и полномочия учредителя районных муниципальных бюджетных или автономных учреждений</w:t>
      </w:r>
      <w:r w:rsidR="00DE2C63" w:rsidRPr="00C800DE">
        <w:t xml:space="preserve">, путем проведения мониторинга исполнения </w:t>
      </w:r>
      <w:r w:rsidR="00270581" w:rsidRPr="00C800DE">
        <w:t>муниципаль</w:t>
      </w:r>
      <w:r w:rsidR="00DE2C63" w:rsidRPr="00C800DE">
        <w:t>ного задания (далее - мониторинг).</w:t>
      </w:r>
    </w:p>
    <w:p w:rsidR="00DE2C63" w:rsidRPr="00C800DE" w:rsidRDefault="00DE2C63" w:rsidP="00DE2C63">
      <w:pPr>
        <w:pStyle w:val="ConsPlusNormal"/>
        <w:ind w:firstLine="709"/>
        <w:jc w:val="both"/>
      </w:pPr>
      <w:proofErr w:type="gramStart"/>
      <w:r w:rsidRPr="00C800DE">
        <w:t xml:space="preserve">Мониторинг осуществляется не реже двух раз в течение текущего финансового года, а по итогам отчетного финансового года - не позднее 10 февраля года, следующего за отчетным, на основании представленного </w:t>
      </w:r>
      <w:r w:rsidR="00270581" w:rsidRPr="00C800DE">
        <w:lastRenderedPageBreak/>
        <w:t>районным</w:t>
      </w:r>
      <w:r w:rsidRPr="00C800DE">
        <w:t xml:space="preserve"> </w:t>
      </w:r>
      <w:r w:rsidR="00270581" w:rsidRPr="00C800DE">
        <w:t>муниципаль</w:t>
      </w:r>
      <w:r w:rsidRPr="00C800DE">
        <w:t xml:space="preserve">ным учреждением отчета о выполнении </w:t>
      </w:r>
      <w:r w:rsidR="00270581" w:rsidRPr="00C800DE">
        <w:t>муниципаль</w:t>
      </w:r>
      <w:r w:rsidRPr="00C800DE">
        <w:t>ного задания за отчетный период по следующим направлениям:</w:t>
      </w:r>
      <w:proofErr w:type="gramEnd"/>
    </w:p>
    <w:p w:rsidR="00DE2C63" w:rsidRPr="00C800DE" w:rsidRDefault="00DE2C63" w:rsidP="00DE2C63">
      <w:pPr>
        <w:pStyle w:val="ConsPlusNormal"/>
        <w:ind w:firstLine="709"/>
        <w:jc w:val="both"/>
      </w:pPr>
      <w:r w:rsidRPr="00C800DE">
        <w:t xml:space="preserve">соответствие качества оказанных </w:t>
      </w:r>
      <w:r w:rsidR="00270581" w:rsidRPr="00C800DE">
        <w:t>муниципаль</w:t>
      </w:r>
      <w:r w:rsidRPr="00C800DE">
        <w:t xml:space="preserve">ных услуг (выполненных работ) установленным в </w:t>
      </w:r>
      <w:r w:rsidR="00270581" w:rsidRPr="00C800DE">
        <w:t>муниципаль</w:t>
      </w:r>
      <w:r w:rsidRPr="00C800DE">
        <w:t xml:space="preserve">ном задании показателям качества </w:t>
      </w:r>
      <w:r w:rsidR="00270581" w:rsidRPr="00C800DE">
        <w:t>муниципаль</w:t>
      </w:r>
      <w:r w:rsidRPr="00C800DE">
        <w:t>ных услуг (работ);</w:t>
      </w:r>
    </w:p>
    <w:p w:rsidR="00DE2C63" w:rsidRPr="00C800DE" w:rsidRDefault="00DE2C63" w:rsidP="00DE2C63">
      <w:pPr>
        <w:pStyle w:val="ConsPlusNormal"/>
        <w:ind w:firstLine="709"/>
        <w:jc w:val="both"/>
      </w:pPr>
      <w:r w:rsidRPr="00C800DE">
        <w:t xml:space="preserve">соответствие объема оказанных </w:t>
      </w:r>
      <w:r w:rsidR="00270581" w:rsidRPr="00C800DE">
        <w:t>муниципаль</w:t>
      </w:r>
      <w:r w:rsidRPr="00C800DE">
        <w:t xml:space="preserve">ных услуг (выполненных работ) установленным в </w:t>
      </w:r>
      <w:r w:rsidR="00270581" w:rsidRPr="00C800DE">
        <w:t>муниципаль</w:t>
      </w:r>
      <w:r w:rsidRPr="00C800DE">
        <w:t xml:space="preserve">ном задании показателям объема </w:t>
      </w:r>
      <w:r w:rsidR="00270581" w:rsidRPr="00C800DE">
        <w:t>муниципаль</w:t>
      </w:r>
      <w:r w:rsidRPr="00C800DE">
        <w:t>ных услуг (работ).</w:t>
      </w:r>
    </w:p>
    <w:p w:rsidR="00DE2C63" w:rsidRPr="00C800DE" w:rsidRDefault="00DE2C63" w:rsidP="00DE2C63">
      <w:pPr>
        <w:pStyle w:val="ConsPlusNormal"/>
        <w:ind w:firstLine="709"/>
        <w:jc w:val="both"/>
      </w:pPr>
      <w:r w:rsidRPr="00C800DE">
        <w:t xml:space="preserve">По итогам проведения мониторинга органы </w:t>
      </w:r>
      <w:r w:rsidR="007E66CB" w:rsidRPr="00C800DE">
        <w:t>администрации Шарыповского района или казенные учреждения, осуществляющие функции и полномочия учредителя районных муниципальных бюджетных или автономных учреждений</w:t>
      </w:r>
      <w:r w:rsidRPr="00C800DE">
        <w:t>, составляют аналитическую записку о результатах мониторинга, содержащую характеристику:</w:t>
      </w:r>
    </w:p>
    <w:p w:rsidR="00DE2C63" w:rsidRPr="00C800DE" w:rsidRDefault="00DE2C63" w:rsidP="00DE2C63">
      <w:pPr>
        <w:pStyle w:val="ConsPlusNormal"/>
        <w:ind w:firstLine="709"/>
        <w:jc w:val="both"/>
      </w:pPr>
      <w:r w:rsidRPr="00C800DE">
        <w:t xml:space="preserve">фактических результатов выполнения </w:t>
      </w:r>
      <w:r w:rsidR="007E66CB" w:rsidRPr="00C800DE">
        <w:t>районным</w:t>
      </w:r>
      <w:r w:rsidRPr="00C800DE">
        <w:t xml:space="preserve"> </w:t>
      </w:r>
      <w:r w:rsidR="007E66CB" w:rsidRPr="00C800DE">
        <w:t>муниципаль</w:t>
      </w:r>
      <w:r w:rsidRPr="00C800DE">
        <w:t xml:space="preserve">ным учреждением </w:t>
      </w:r>
      <w:r w:rsidR="007E66CB" w:rsidRPr="00C800DE">
        <w:t>муниципаль</w:t>
      </w:r>
      <w:r w:rsidRPr="00C800DE">
        <w:t>ного задания;</w:t>
      </w:r>
    </w:p>
    <w:p w:rsidR="00DE2C63" w:rsidRPr="00C800DE" w:rsidRDefault="00DE2C63" w:rsidP="00DE2C63">
      <w:pPr>
        <w:pStyle w:val="ConsPlusNormal"/>
        <w:ind w:firstLine="709"/>
        <w:jc w:val="both"/>
      </w:pPr>
      <w:r w:rsidRPr="00C800DE">
        <w:t xml:space="preserve">факторов, повлиявших на отклонение фактических результатов выполнения </w:t>
      </w:r>
      <w:r w:rsidR="007E66CB" w:rsidRPr="00C800DE">
        <w:t>районным</w:t>
      </w:r>
      <w:r w:rsidRPr="00C800DE">
        <w:t xml:space="preserve"> </w:t>
      </w:r>
      <w:r w:rsidR="007E66CB" w:rsidRPr="00C800DE">
        <w:t>муниципаль</w:t>
      </w:r>
      <w:r w:rsidRPr="00C800DE">
        <w:t xml:space="preserve">ным учреждением </w:t>
      </w:r>
      <w:r w:rsidR="007E66CB" w:rsidRPr="00C800DE">
        <w:t>муниципаль</w:t>
      </w:r>
      <w:r w:rsidRPr="00C800DE">
        <w:t xml:space="preserve">ного задания </w:t>
      </w:r>
      <w:proofErr w:type="gramStart"/>
      <w:r w:rsidRPr="00C800DE">
        <w:t>от</w:t>
      </w:r>
      <w:proofErr w:type="gramEnd"/>
      <w:r w:rsidRPr="00C800DE">
        <w:t xml:space="preserve"> запланированных.</w:t>
      </w:r>
    </w:p>
    <w:p w:rsidR="00DE2C63" w:rsidRPr="00C800DE" w:rsidRDefault="00DE2C63" w:rsidP="00DE2C63">
      <w:pPr>
        <w:pStyle w:val="ConsPlusNormal"/>
        <w:ind w:firstLine="709"/>
        <w:jc w:val="both"/>
      </w:pPr>
      <w:r w:rsidRPr="00C800DE">
        <w:t xml:space="preserve">На основании результатов мониторинга, проводимого в течение текущего финансового года, органы </w:t>
      </w:r>
      <w:r w:rsidR="007E66CB" w:rsidRPr="00C800DE">
        <w:t>администрации Шарыповского района или казенные учреждения, осуществляющие функции и полномочия учредителя районных муниципальных бюджетных или автономных учреждений</w:t>
      </w:r>
      <w:r w:rsidRPr="00C800DE">
        <w:t xml:space="preserve">, при выявлении необходимости внесения изменений в </w:t>
      </w:r>
      <w:r w:rsidR="007E66CB" w:rsidRPr="00C800DE">
        <w:t>муниципаль</w:t>
      </w:r>
      <w:r w:rsidRPr="00C800DE">
        <w:t xml:space="preserve">ное задание осуществляют формирование нового </w:t>
      </w:r>
      <w:r w:rsidR="007E66CB" w:rsidRPr="00C800DE">
        <w:t>муниципаль</w:t>
      </w:r>
      <w:r w:rsidRPr="00C800DE">
        <w:t>ного задания (с учетом внесенных изменений) в соответствии с Порядком.</w:t>
      </w:r>
    </w:p>
    <w:p w:rsidR="00DE2C63" w:rsidRPr="00C800DE" w:rsidRDefault="00DE2C63" w:rsidP="00DE2C63">
      <w:pPr>
        <w:pStyle w:val="ConsPlusNormal"/>
        <w:ind w:firstLine="709"/>
        <w:jc w:val="both"/>
      </w:pPr>
      <w:r w:rsidRPr="00C800DE">
        <w:t xml:space="preserve">Аналитическая записка о результатах мониторинга в течение 10 рабочих дней со дня завершения проведения мониторинга размещается в сети Интернет на официальном сайте </w:t>
      </w:r>
      <w:r w:rsidR="00916A3E" w:rsidRPr="00C800DE">
        <w:t>Шарыповского района органом</w:t>
      </w:r>
      <w:r w:rsidRPr="00C800DE">
        <w:t xml:space="preserve"> </w:t>
      </w:r>
      <w:r w:rsidR="007E66CB" w:rsidRPr="00C800DE">
        <w:t>администрации района или казенн</w:t>
      </w:r>
      <w:r w:rsidR="00916A3E" w:rsidRPr="00C800DE">
        <w:t>ым</w:t>
      </w:r>
      <w:r w:rsidR="007E66CB" w:rsidRPr="00C800DE">
        <w:t xml:space="preserve"> учреждени</w:t>
      </w:r>
      <w:r w:rsidR="00916A3E" w:rsidRPr="00C800DE">
        <w:t>ем</w:t>
      </w:r>
      <w:r w:rsidR="007E66CB" w:rsidRPr="00C800DE">
        <w:t>, осуществляющ</w:t>
      </w:r>
      <w:r w:rsidR="00916A3E" w:rsidRPr="00C800DE">
        <w:t>им</w:t>
      </w:r>
      <w:r w:rsidR="007E66CB" w:rsidRPr="00C800DE">
        <w:t xml:space="preserve"> функции и полномочия учредителя районных муниципальных бюджетных или автономных учреждений</w:t>
      </w:r>
      <w:r w:rsidRPr="00C800DE">
        <w:t>.</w:t>
      </w:r>
    </w:p>
    <w:p w:rsidR="007E66CB" w:rsidRPr="00C800DE" w:rsidRDefault="006369FB" w:rsidP="007E66CB">
      <w:pPr>
        <w:pStyle w:val="ConsPlusNormal"/>
        <w:ind w:firstLine="709"/>
        <w:jc w:val="both"/>
      </w:pPr>
      <w:r w:rsidRPr="00C800DE">
        <w:t>32. </w:t>
      </w:r>
      <w:r w:rsidR="007E66CB" w:rsidRPr="00C800DE">
        <w:t>Отчет о выполнении муниципального задания в течение текущего финансового года формируется районным муниципальным учреждением ежеквартально (за исключением отчета за четвертый квартал текущего финансового года) и представляется органу администрации Шарыповского района или казенному учреждению, осуществляющим функции и полномочия учредителя районных муниципальных бюджетных или автономных учреждений, в сроки, установленные муниципальным заданием.</w:t>
      </w:r>
    </w:p>
    <w:p w:rsidR="007E66CB" w:rsidRPr="00C800DE" w:rsidRDefault="007E66CB" w:rsidP="007E66CB">
      <w:pPr>
        <w:pStyle w:val="ConsPlusNormal"/>
        <w:ind w:firstLine="709"/>
        <w:jc w:val="both"/>
      </w:pPr>
      <w:r w:rsidRPr="00C800DE">
        <w:t>Отчет о выполнении муниципального задания за отчетный финансовый год формируется районным муниципальным учреждением и представляется органу администрации Шарыповского района или казенному учреждению, осуществляющ</w:t>
      </w:r>
      <w:r w:rsidR="00754581" w:rsidRPr="00C800DE">
        <w:t>ему</w:t>
      </w:r>
      <w:r w:rsidRPr="00C800DE">
        <w:t xml:space="preserve"> функции и полномочия учредителя районных муниципальных бюджетных или автономных учреждений, в сроки, установленные муниципальным заданием, но не позднее 25 января </w:t>
      </w:r>
      <w:r w:rsidRPr="00C800DE">
        <w:lastRenderedPageBreak/>
        <w:t xml:space="preserve">финансового года, следующего </w:t>
      </w:r>
      <w:proofErr w:type="gramStart"/>
      <w:r w:rsidRPr="00C800DE">
        <w:t>за</w:t>
      </w:r>
      <w:proofErr w:type="gramEnd"/>
      <w:r w:rsidRPr="00C800DE">
        <w:t xml:space="preserve"> отчетным. При этом не позднее 15 рабочих дней до завершения текущего финансового года районное муниципальное бюджетное учреждение, </w:t>
      </w:r>
      <w:r w:rsidR="00444D7B" w:rsidRPr="00C800DE">
        <w:t>районное</w:t>
      </w:r>
      <w:r w:rsidRPr="00C800DE">
        <w:t xml:space="preserve"> </w:t>
      </w:r>
      <w:r w:rsidR="00444D7B" w:rsidRPr="00C800DE">
        <w:t>муниципаль</w:t>
      </w:r>
      <w:r w:rsidRPr="00C800DE">
        <w:t xml:space="preserve">ное автономное учреждение представляет органу </w:t>
      </w:r>
      <w:r w:rsidR="00444D7B" w:rsidRPr="00C800DE">
        <w:t>администрации Шарыповского района или казенному учреждению</w:t>
      </w:r>
      <w:r w:rsidRPr="00C800DE">
        <w:t>, осуществляющему функции и полномочия учредителя бюджетного или автономного учреждения, предварительный отчет, содержащий предварительную информацию, предусмотренную абзацами четвертым - одиннадцатым настоящего пункта.</w:t>
      </w:r>
    </w:p>
    <w:p w:rsidR="007E66CB" w:rsidRPr="00C800DE" w:rsidRDefault="007E66CB" w:rsidP="007E66CB">
      <w:pPr>
        <w:pStyle w:val="ConsPlusNormal"/>
        <w:ind w:firstLine="709"/>
        <w:jc w:val="both"/>
      </w:pPr>
      <w:r w:rsidRPr="00C800DE">
        <w:t xml:space="preserve">Отчет о выполнении </w:t>
      </w:r>
      <w:r w:rsidR="00444D7B" w:rsidRPr="00C800DE">
        <w:t>муниципаль</w:t>
      </w:r>
      <w:r w:rsidRPr="00C800DE">
        <w:t>ного задания за отчетный финансовый год должен содержать следующую информацию:</w:t>
      </w:r>
    </w:p>
    <w:p w:rsidR="007E66CB" w:rsidRPr="00C800DE" w:rsidRDefault="007E66CB" w:rsidP="007E66CB">
      <w:pPr>
        <w:pStyle w:val="ConsPlusNormal"/>
        <w:ind w:firstLine="709"/>
        <w:jc w:val="both"/>
      </w:pPr>
      <w:r w:rsidRPr="00C800DE">
        <w:t xml:space="preserve">наименование </w:t>
      </w:r>
      <w:r w:rsidR="00444D7B" w:rsidRPr="00C800DE">
        <w:t>районного</w:t>
      </w:r>
      <w:r w:rsidRPr="00C800DE">
        <w:t xml:space="preserve"> </w:t>
      </w:r>
      <w:r w:rsidR="00444D7B" w:rsidRPr="00C800DE">
        <w:t>муниципаль</w:t>
      </w:r>
      <w:r w:rsidRPr="00C800DE">
        <w:t>ного учреждения, оказывающего услугу (выполняющего работу);</w:t>
      </w:r>
    </w:p>
    <w:p w:rsidR="007E66CB" w:rsidRPr="00C800DE" w:rsidRDefault="007E66CB" w:rsidP="007E66CB">
      <w:pPr>
        <w:pStyle w:val="ConsPlusNormal"/>
        <w:ind w:firstLine="709"/>
        <w:jc w:val="both"/>
      </w:pPr>
      <w:r w:rsidRPr="00C800DE">
        <w:t>наименование оказываемой услуги (выполняемой работы);</w:t>
      </w:r>
    </w:p>
    <w:p w:rsidR="007E66CB" w:rsidRPr="00C800DE" w:rsidRDefault="007E66CB" w:rsidP="007E66CB">
      <w:pPr>
        <w:pStyle w:val="ConsPlusNormal"/>
        <w:ind w:firstLine="709"/>
        <w:jc w:val="both"/>
      </w:pPr>
      <w:r w:rsidRPr="00C800DE">
        <w:t xml:space="preserve">наименование показателя качества (объема) оказываемых </w:t>
      </w:r>
      <w:r w:rsidR="00444D7B" w:rsidRPr="00C800DE">
        <w:t>муниципаль</w:t>
      </w:r>
      <w:r w:rsidRPr="00C800DE">
        <w:t>ных услуг (выполняемых работ);</w:t>
      </w:r>
    </w:p>
    <w:p w:rsidR="007E66CB" w:rsidRPr="00C800DE" w:rsidRDefault="007E66CB" w:rsidP="007E66CB">
      <w:pPr>
        <w:pStyle w:val="ConsPlusNormal"/>
        <w:ind w:firstLine="709"/>
        <w:jc w:val="both"/>
      </w:pPr>
      <w:r w:rsidRPr="00C800DE">
        <w:t xml:space="preserve">значения показателей качества (объема) оказываемых </w:t>
      </w:r>
      <w:r w:rsidR="00444D7B" w:rsidRPr="00C800DE">
        <w:t>муниципаль</w:t>
      </w:r>
      <w:r w:rsidRPr="00C800DE">
        <w:t xml:space="preserve">ных услуг (выполняемых работ), утвержденные в </w:t>
      </w:r>
      <w:r w:rsidR="00444D7B" w:rsidRPr="00C800DE">
        <w:t>муниципаль</w:t>
      </w:r>
      <w:r w:rsidRPr="00C800DE">
        <w:t>ном задании на отчетный финансовый год;</w:t>
      </w:r>
    </w:p>
    <w:p w:rsidR="007E66CB" w:rsidRPr="00C800DE" w:rsidRDefault="007E66CB" w:rsidP="007E66CB">
      <w:pPr>
        <w:pStyle w:val="ConsPlusNormal"/>
        <w:ind w:firstLine="709"/>
        <w:jc w:val="both"/>
      </w:pPr>
      <w:r w:rsidRPr="00C800DE">
        <w:t xml:space="preserve">фактические значения показателей качества (объема) оказываемых </w:t>
      </w:r>
      <w:r w:rsidR="00444D7B" w:rsidRPr="00C800DE">
        <w:t>муниципаль</w:t>
      </w:r>
      <w:r w:rsidRPr="00C800DE">
        <w:t>ных услуг (выполняемых работ) за отчетный финансовый год;</w:t>
      </w:r>
    </w:p>
    <w:p w:rsidR="007E66CB" w:rsidRPr="00C800DE" w:rsidRDefault="007E66CB" w:rsidP="007E66CB">
      <w:pPr>
        <w:pStyle w:val="ConsPlusNormal"/>
        <w:ind w:firstLine="709"/>
        <w:jc w:val="both"/>
      </w:pPr>
      <w:r w:rsidRPr="00C800DE">
        <w:t xml:space="preserve">причины отклонения значений показателей качества (объема) оказываемых </w:t>
      </w:r>
      <w:r w:rsidR="00444D7B" w:rsidRPr="00C800DE">
        <w:t>муниципаль</w:t>
      </w:r>
      <w:r w:rsidRPr="00C800DE">
        <w:t xml:space="preserve">ных услуг (выполняемых работ) </w:t>
      </w:r>
      <w:proofErr w:type="gramStart"/>
      <w:r w:rsidRPr="00C800DE">
        <w:t>от</w:t>
      </w:r>
      <w:proofErr w:type="gramEnd"/>
      <w:r w:rsidRPr="00C800DE">
        <w:t xml:space="preserve"> запланированных;</w:t>
      </w:r>
    </w:p>
    <w:p w:rsidR="007E66CB" w:rsidRPr="00C800DE" w:rsidRDefault="007E66CB" w:rsidP="007E66CB">
      <w:pPr>
        <w:pStyle w:val="ConsPlusNormal"/>
        <w:ind w:firstLine="709"/>
        <w:jc w:val="both"/>
      </w:pPr>
      <w:r w:rsidRPr="00C800DE">
        <w:t xml:space="preserve">источник информации о фактических значениях показателей качества (объема) оказываемых </w:t>
      </w:r>
      <w:r w:rsidR="00444D7B" w:rsidRPr="00C800DE">
        <w:t>муниципаль</w:t>
      </w:r>
      <w:r w:rsidRPr="00C800DE">
        <w:t>ных услуг (выполняемых работ);</w:t>
      </w:r>
    </w:p>
    <w:p w:rsidR="007E66CB" w:rsidRPr="00C800DE" w:rsidRDefault="007E66CB" w:rsidP="007E66CB">
      <w:pPr>
        <w:pStyle w:val="ConsPlusNormal"/>
        <w:ind w:firstLine="709"/>
        <w:jc w:val="both"/>
      </w:pPr>
      <w:r w:rsidRPr="00C800DE">
        <w:t xml:space="preserve">иную информацию, запрашиваемую органом </w:t>
      </w:r>
      <w:r w:rsidR="00444D7B" w:rsidRPr="00C800DE">
        <w:t>администрации Шарыповского района или казенным учреждением</w:t>
      </w:r>
      <w:r w:rsidRPr="00C800DE">
        <w:t xml:space="preserve">, осуществляющим функции и полномочия учредителя бюджетного или автономного учреждения, необходимую для проведения оценки выполнения </w:t>
      </w:r>
      <w:r w:rsidR="00444D7B" w:rsidRPr="00C800DE">
        <w:t>муниципаль</w:t>
      </w:r>
      <w:r w:rsidRPr="00C800DE">
        <w:t>ного задания.</w:t>
      </w:r>
    </w:p>
    <w:p w:rsidR="006369FB" w:rsidRPr="00C800DE" w:rsidRDefault="007E66CB" w:rsidP="007E66CB">
      <w:pPr>
        <w:autoSpaceDE w:val="0"/>
        <w:autoSpaceDN w:val="0"/>
        <w:adjustRightInd w:val="0"/>
        <w:spacing w:after="0" w:line="240" w:lineRule="auto"/>
        <w:ind w:firstLine="709"/>
        <w:jc w:val="both"/>
        <w:rPr>
          <w:rFonts w:ascii="Times New Roman" w:hAnsi="Times New Roman" w:cs="Times New Roman"/>
          <w:sz w:val="28"/>
          <w:szCs w:val="28"/>
        </w:rPr>
      </w:pPr>
      <w:r w:rsidRPr="00C800DE">
        <w:rPr>
          <w:rFonts w:ascii="Times New Roman" w:hAnsi="Times New Roman" w:cs="Times New Roman"/>
          <w:sz w:val="28"/>
          <w:szCs w:val="28"/>
        </w:rPr>
        <w:t xml:space="preserve"> </w:t>
      </w:r>
      <w:r w:rsidR="006369FB" w:rsidRPr="00C800DE">
        <w:rPr>
          <w:rFonts w:ascii="Times New Roman" w:hAnsi="Times New Roman" w:cs="Times New Roman"/>
          <w:sz w:val="28"/>
          <w:szCs w:val="28"/>
        </w:rPr>
        <w:t>33. Оценка выполнения муниципального задания осуществляется органами администрации Шарыповского района или казенными учреждениями, осуществляющими функции и полномочия учредителя районных муниципальных бюджетных или автономных учреждений, в соответствии с Методикой оценки выполнения районными муниципальными учреждениями муниципального задания на оказание муниципальных услуг (выполнение работ), утверждаемой постановлением администрации Шарыповского района.</w:t>
      </w:r>
    </w:p>
    <w:p w:rsidR="006369FB" w:rsidRPr="00344373" w:rsidRDefault="006369FB" w:rsidP="00444D7B">
      <w:pPr>
        <w:pStyle w:val="ConsPlusNormal"/>
        <w:ind w:firstLine="709"/>
        <w:jc w:val="both"/>
      </w:pPr>
      <w:r w:rsidRPr="00C800DE">
        <w:t>34. </w:t>
      </w:r>
      <w:proofErr w:type="gramStart"/>
      <w:r w:rsidRPr="00C800DE">
        <w:t xml:space="preserve">Сводный отчет о фактическом исполнении муниципальных заданий районными муниципальными учреждениями в отчетном финансовом году по форме согласно приложению № 4 к Порядку вместе с </w:t>
      </w:r>
      <w:r w:rsidR="00444D7B" w:rsidRPr="00C800DE">
        <w:t>аналитической запиской о результатах мониторинга по итогам отчетного финансового года</w:t>
      </w:r>
      <w:r w:rsidRPr="00C800DE">
        <w:t xml:space="preserve">, представляется органами администрации Шарыповского района или казенными учреждениями, осуществляющими функции и полномочия учредителя районных муниципальных бюджетных или автономных </w:t>
      </w:r>
      <w:r w:rsidRPr="00C800DE">
        <w:lastRenderedPageBreak/>
        <w:t>учреждений, в срок до 10 февраля текущего финансового года</w:t>
      </w:r>
      <w:proofErr w:type="gramEnd"/>
      <w:r w:rsidRPr="00C800DE">
        <w:t xml:space="preserve"> в финансовый орган.</w:t>
      </w:r>
    </w:p>
    <w:p w:rsidR="006369FB" w:rsidRPr="008269EA"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p>
    <w:p w:rsidR="006369FB" w:rsidRPr="009533A8" w:rsidRDefault="006369FB" w:rsidP="006369FB">
      <w:pPr>
        <w:autoSpaceDE w:val="0"/>
        <w:autoSpaceDN w:val="0"/>
        <w:adjustRightInd w:val="0"/>
        <w:spacing w:after="0" w:line="240" w:lineRule="auto"/>
        <w:ind w:firstLine="709"/>
        <w:jc w:val="both"/>
        <w:rPr>
          <w:rFonts w:ascii="Times New Roman" w:hAnsi="Times New Roman" w:cs="Times New Roman"/>
          <w:sz w:val="28"/>
          <w:szCs w:val="28"/>
        </w:rPr>
      </w:pPr>
    </w:p>
    <w:p w:rsidR="00FF295E" w:rsidRDefault="00FF295E" w:rsidP="00447586">
      <w:pPr>
        <w:spacing w:after="0" w:line="240" w:lineRule="auto"/>
        <w:rPr>
          <w:rFonts w:ascii="Times New Roman" w:eastAsia="Times New Roman" w:hAnsi="Times New Roman" w:cs="Times New Roman"/>
          <w:sz w:val="28"/>
          <w:szCs w:val="28"/>
        </w:rPr>
      </w:pPr>
    </w:p>
    <w:sectPr w:rsidR="00FF295E" w:rsidSect="00731258">
      <w:pgSz w:w="11906" w:h="16838"/>
      <w:pgMar w:top="992" w:right="851" w:bottom="113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53008"/>
    <w:multiLevelType w:val="hybridMultilevel"/>
    <w:tmpl w:val="21A62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0E1499"/>
    <w:multiLevelType w:val="hybridMultilevel"/>
    <w:tmpl w:val="7EAAA4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7B40E4"/>
    <w:multiLevelType w:val="hybridMultilevel"/>
    <w:tmpl w:val="3D3C735C"/>
    <w:lvl w:ilvl="0" w:tplc="D8329A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3096FDB"/>
    <w:multiLevelType w:val="hybridMultilevel"/>
    <w:tmpl w:val="615EB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D4AC2"/>
    <w:multiLevelType w:val="multilevel"/>
    <w:tmpl w:val="80BE9B3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1CA34EB5"/>
    <w:multiLevelType w:val="hybridMultilevel"/>
    <w:tmpl w:val="C5CA5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F4CCF"/>
    <w:multiLevelType w:val="multilevel"/>
    <w:tmpl w:val="BB36806A"/>
    <w:lvl w:ilvl="0">
      <w:start w:val="4"/>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36" w:hanging="876"/>
      </w:pPr>
      <w:rPr>
        <w:rFonts w:hint="default"/>
      </w:rPr>
    </w:lvl>
    <w:lvl w:ilvl="2">
      <w:start w:val="1"/>
      <w:numFmt w:val="decimal"/>
      <w:isLgl/>
      <w:lvlText w:val="%1.%2.%3."/>
      <w:lvlJc w:val="left"/>
      <w:pPr>
        <w:ind w:left="1236" w:hanging="876"/>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6B61F37"/>
    <w:multiLevelType w:val="hybridMultilevel"/>
    <w:tmpl w:val="C6A2B2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9B519FA"/>
    <w:multiLevelType w:val="hybridMultilevel"/>
    <w:tmpl w:val="3D3C735C"/>
    <w:lvl w:ilvl="0" w:tplc="D8329A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8761851"/>
    <w:multiLevelType w:val="hybridMultilevel"/>
    <w:tmpl w:val="3D3C735C"/>
    <w:lvl w:ilvl="0" w:tplc="D8329A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C552CC9"/>
    <w:multiLevelType w:val="hybridMultilevel"/>
    <w:tmpl w:val="8118F2B2"/>
    <w:lvl w:ilvl="0" w:tplc="88CA51F4">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2E1539"/>
    <w:multiLevelType w:val="hybridMultilevel"/>
    <w:tmpl w:val="62387ACA"/>
    <w:lvl w:ilvl="0" w:tplc="8A1006AC">
      <w:start w:val="1"/>
      <w:numFmt w:val="decimal"/>
      <w:lvlText w:val="%1."/>
      <w:lvlJc w:val="left"/>
      <w:pPr>
        <w:ind w:left="1161" w:hanging="804"/>
      </w:pPr>
      <w:rPr>
        <w:rFonts w:eastAsiaTheme="minorEastAsia"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2">
    <w:nsid w:val="6DDC5477"/>
    <w:multiLevelType w:val="hybridMultilevel"/>
    <w:tmpl w:val="62387ACA"/>
    <w:lvl w:ilvl="0" w:tplc="8A1006AC">
      <w:start w:val="1"/>
      <w:numFmt w:val="decimal"/>
      <w:lvlText w:val="%1."/>
      <w:lvlJc w:val="left"/>
      <w:pPr>
        <w:ind w:left="1161" w:hanging="804"/>
      </w:pPr>
      <w:rPr>
        <w:rFonts w:eastAsiaTheme="minorEastAsia"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3">
    <w:nsid w:val="7E677F9E"/>
    <w:multiLevelType w:val="multilevel"/>
    <w:tmpl w:val="6D1A2042"/>
    <w:lvl w:ilvl="0">
      <w:start w:val="1"/>
      <w:numFmt w:val="decimal"/>
      <w:lvlText w:val="%1."/>
      <w:lvlJc w:val="left"/>
      <w:pPr>
        <w:ind w:left="1069" w:hanging="360"/>
      </w:pPr>
      <w:rPr>
        <w:rFonts w:ascii="Times New Roman" w:hAnsi="Times New Roman" w:cs="Times New Roman" w:hint="default"/>
        <w:b w:val="0"/>
        <w:sz w:val="26"/>
        <w:szCs w:val="26"/>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7EC76DF1"/>
    <w:multiLevelType w:val="multilevel"/>
    <w:tmpl w:val="025E3B48"/>
    <w:lvl w:ilvl="0">
      <w:start w:val="1"/>
      <w:numFmt w:val="decimal"/>
      <w:lvlText w:val="%1"/>
      <w:lvlJc w:val="left"/>
      <w:pPr>
        <w:ind w:left="1248" w:hanging="1248"/>
      </w:pPr>
      <w:rPr>
        <w:rFonts w:hint="default"/>
      </w:rPr>
    </w:lvl>
    <w:lvl w:ilvl="1">
      <w:start w:val="1"/>
      <w:numFmt w:val="decimal"/>
      <w:lvlText w:val="%1.%2"/>
      <w:lvlJc w:val="left"/>
      <w:pPr>
        <w:ind w:left="8336" w:hanging="1248"/>
      </w:pPr>
      <w:rPr>
        <w:rFonts w:hint="default"/>
      </w:rPr>
    </w:lvl>
    <w:lvl w:ilvl="2">
      <w:start w:val="1"/>
      <w:numFmt w:val="decimal"/>
      <w:lvlText w:val="%1.%2.%3"/>
      <w:lvlJc w:val="left"/>
      <w:pPr>
        <w:ind w:left="2666" w:hanging="1248"/>
      </w:pPr>
      <w:rPr>
        <w:rFonts w:hint="default"/>
      </w:rPr>
    </w:lvl>
    <w:lvl w:ilvl="3">
      <w:start w:val="1"/>
      <w:numFmt w:val="decimal"/>
      <w:lvlText w:val="%1.%2.%3.%4"/>
      <w:lvlJc w:val="left"/>
      <w:pPr>
        <w:ind w:left="3375" w:hanging="1248"/>
      </w:pPr>
      <w:rPr>
        <w:rFonts w:hint="default"/>
      </w:rPr>
    </w:lvl>
    <w:lvl w:ilvl="4">
      <w:start w:val="1"/>
      <w:numFmt w:val="decimal"/>
      <w:lvlText w:val="%1.%2.%3.%4.%5"/>
      <w:lvlJc w:val="left"/>
      <w:pPr>
        <w:ind w:left="4084" w:hanging="1248"/>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3"/>
  </w:num>
  <w:num w:numId="2">
    <w:abstractNumId w:val="2"/>
  </w:num>
  <w:num w:numId="3">
    <w:abstractNumId w:val="8"/>
  </w:num>
  <w:num w:numId="4">
    <w:abstractNumId w:val="9"/>
  </w:num>
  <w:num w:numId="5">
    <w:abstractNumId w:val="4"/>
  </w:num>
  <w:num w:numId="6">
    <w:abstractNumId w:val="5"/>
  </w:num>
  <w:num w:numId="7">
    <w:abstractNumId w:val="3"/>
  </w:num>
  <w:num w:numId="8">
    <w:abstractNumId w:val="1"/>
  </w:num>
  <w:num w:numId="9">
    <w:abstractNumId w:val="10"/>
  </w:num>
  <w:num w:numId="10">
    <w:abstractNumId w:val="12"/>
  </w:num>
  <w:num w:numId="11">
    <w:abstractNumId w:val="11"/>
  </w:num>
  <w:num w:numId="12">
    <w:abstractNumId w:val="0"/>
  </w:num>
  <w:num w:numId="13">
    <w:abstractNumId w:val="6"/>
  </w:num>
  <w:num w:numId="14">
    <w:abstractNumId w:val="7"/>
  </w:num>
  <w:num w:numId="15">
    <w:abstractNumId w:val="1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F0E"/>
    <w:rsid w:val="000308B0"/>
    <w:rsid w:val="0003385C"/>
    <w:rsid w:val="0006189B"/>
    <w:rsid w:val="00070C3B"/>
    <w:rsid w:val="0008066E"/>
    <w:rsid w:val="00097787"/>
    <w:rsid w:val="000B33CE"/>
    <w:rsid w:val="000D03F9"/>
    <w:rsid w:val="000D27FF"/>
    <w:rsid w:val="000D7FDC"/>
    <w:rsid w:val="000E2544"/>
    <w:rsid w:val="000E7662"/>
    <w:rsid w:val="00125993"/>
    <w:rsid w:val="00130C19"/>
    <w:rsid w:val="001415E6"/>
    <w:rsid w:val="00146B7A"/>
    <w:rsid w:val="00170FD0"/>
    <w:rsid w:val="00187F3A"/>
    <w:rsid w:val="00197EC3"/>
    <w:rsid w:val="001B2A37"/>
    <w:rsid w:val="001F1330"/>
    <w:rsid w:val="002119CD"/>
    <w:rsid w:val="00226CB9"/>
    <w:rsid w:val="0023064D"/>
    <w:rsid w:val="002506A8"/>
    <w:rsid w:val="00254722"/>
    <w:rsid w:val="00263AA7"/>
    <w:rsid w:val="002664E0"/>
    <w:rsid w:val="002669D4"/>
    <w:rsid w:val="00270581"/>
    <w:rsid w:val="00276245"/>
    <w:rsid w:val="00277D6C"/>
    <w:rsid w:val="00285D75"/>
    <w:rsid w:val="00293662"/>
    <w:rsid w:val="00293BE8"/>
    <w:rsid w:val="002A08DB"/>
    <w:rsid w:val="002A6434"/>
    <w:rsid w:val="002B327E"/>
    <w:rsid w:val="002C1448"/>
    <w:rsid w:val="002C72F4"/>
    <w:rsid w:val="002E22CD"/>
    <w:rsid w:val="00350292"/>
    <w:rsid w:val="00350A77"/>
    <w:rsid w:val="00351140"/>
    <w:rsid w:val="003545D9"/>
    <w:rsid w:val="0036362C"/>
    <w:rsid w:val="00363773"/>
    <w:rsid w:val="003673F7"/>
    <w:rsid w:val="003747D6"/>
    <w:rsid w:val="003B32B7"/>
    <w:rsid w:val="003B6A5B"/>
    <w:rsid w:val="003E080D"/>
    <w:rsid w:val="003E37E0"/>
    <w:rsid w:val="003E7FDB"/>
    <w:rsid w:val="00423C80"/>
    <w:rsid w:val="00427A01"/>
    <w:rsid w:val="004406F7"/>
    <w:rsid w:val="00441C7E"/>
    <w:rsid w:val="00444D7B"/>
    <w:rsid w:val="00447586"/>
    <w:rsid w:val="00453581"/>
    <w:rsid w:val="00472705"/>
    <w:rsid w:val="00495630"/>
    <w:rsid w:val="004B0334"/>
    <w:rsid w:val="004B74CE"/>
    <w:rsid w:val="004E2089"/>
    <w:rsid w:val="004E64A1"/>
    <w:rsid w:val="004F4E35"/>
    <w:rsid w:val="00507558"/>
    <w:rsid w:val="005173A1"/>
    <w:rsid w:val="00530E70"/>
    <w:rsid w:val="00544B76"/>
    <w:rsid w:val="00577E9F"/>
    <w:rsid w:val="00596B20"/>
    <w:rsid w:val="005975A6"/>
    <w:rsid w:val="005A692D"/>
    <w:rsid w:val="005A6BA8"/>
    <w:rsid w:val="005B5E02"/>
    <w:rsid w:val="005F26B6"/>
    <w:rsid w:val="00636229"/>
    <w:rsid w:val="006369FB"/>
    <w:rsid w:val="00643DAE"/>
    <w:rsid w:val="00657938"/>
    <w:rsid w:val="006A1AF1"/>
    <w:rsid w:val="006B18F4"/>
    <w:rsid w:val="006B2B40"/>
    <w:rsid w:val="006E0A6F"/>
    <w:rsid w:val="006F1920"/>
    <w:rsid w:val="006F5490"/>
    <w:rsid w:val="00710A8E"/>
    <w:rsid w:val="00731258"/>
    <w:rsid w:val="0074484E"/>
    <w:rsid w:val="00754581"/>
    <w:rsid w:val="00774FDA"/>
    <w:rsid w:val="00781C26"/>
    <w:rsid w:val="0078669D"/>
    <w:rsid w:val="007D02D9"/>
    <w:rsid w:val="007D647D"/>
    <w:rsid w:val="007E2F75"/>
    <w:rsid w:val="007E66CB"/>
    <w:rsid w:val="007F3841"/>
    <w:rsid w:val="007F435F"/>
    <w:rsid w:val="008050E7"/>
    <w:rsid w:val="008244E6"/>
    <w:rsid w:val="008705AD"/>
    <w:rsid w:val="0087206D"/>
    <w:rsid w:val="0088224C"/>
    <w:rsid w:val="008968FA"/>
    <w:rsid w:val="008A0790"/>
    <w:rsid w:val="008B3FEF"/>
    <w:rsid w:val="008D7AEF"/>
    <w:rsid w:val="008F63BB"/>
    <w:rsid w:val="00916A3E"/>
    <w:rsid w:val="0091736C"/>
    <w:rsid w:val="0092256A"/>
    <w:rsid w:val="009305CB"/>
    <w:rsid w:val="00935057"/>
    <w:rsid w:val="00962436"/>
    <w:rsid w:val="00971E62"/>
    <w:rsid w:val="00991216"/>
    <w:rsid w:val="009B2916"/>
    <w:rsid w:val="009C1658"/>
    <w:rsid w:val="00A10036"/>
    <w:rsid w:val="00A10B8C"/>
    <w:rsid w:val="00A14FEC"/>
    <w:rsid w:val="00A17316"/>
    <w:rsid w:val="00A22C19"/>
    <w:rsid w:val="00A4392A"/>
    <w:rsid w:val="00A47AB4"/>
    <w:rsid w:val="00A73892"/>
    <w:rsid w:val="00A85933"/>
    <w:rsid w:val="00A9389D"/>
    <w:rsid w:val="00AB2E36"/>
    <w:rsid w:val="00AB3E45"/>
    <w:rsid w:val="00AB5605"/>
    <w:rsid w:val="00AB7FBB"/>
    <w:rsid w:val="00AC3140"/>
    <w:rsid w:val="00AD7A1B"/>
    <w:rsid w:val="00AE3AD3"/>
    <w:rsid w:val="00AF4FB7"/>
    <w:rsid w:val="00B020B4"/>
    <w:rsid w:val="00B17B77"/>
    <w:rsid w:val="00B34AE3"/>
    <w:rsid w:val="00B522DF"/>
    <w:rsid w:val="00B5333F"/>
    <w:rsid w:val="00B62945"/>
    <w:rsid w:val="00B674A6"/>
    <w:rsid w:val="00B741A9"/>
    <w:rsid w:val="00B80183"/>
    <w:rsid w:val="00B8702E"/>
    <w:rsid w:val="00BA58D1"/>
    <w:rsid w:val="00BA7628"/>
    <w:rsid w:val="00BC43D2"/>
    <w:rsid w:val="00BD09ED"/>
    <w:rsid w:val="00BD194C"/>
    <w:rsid w:val="00BD3B78"/>
    <w:rsid w:val="00BD73F1"/>
    <w:rsid w:val="00BD74C7"/>
    <w:rsid w:val="00BE4F50"/>
    <w:rsid w:val="00BF5323"/>
    <w:rsid w:val="00C21B82"/>
    <w:rsid w:val="00C70BF2"/>
    <w:rsid w:val="00C800DE"/>
    <w:rsid w:val="00C843DE"/>
    <w:rsid w:val="00CB40E5"/>
    <w:rsid w:val="00CB7C2B"/>
    <w:rsid w:val="00CD2965"/>
    <w:rsid w:val="00D00067"/>
    <w:rsid w:val="00D06CA9"/>
    <w:rsid w:val="00D10F4B"/>
    <w:rsid w:val="00D14D85"/>
    <w:rsid w:val="00D3642A"/>
    <w:rsid w:val="00D40547"/>
    <w:rsid w:val="00D466B1"/>
    <w:rsid w:val="00D52F07"/>
    <w:rsid w:val="00D5398F"/>
    <w:rsid w:val="00D729D6"/>
    <w:rsid w:val="00D9290B"/>
    <w:rsid w:val="00DA537C"/>
    <w:rsid w:val="00DB6FAC"/>
    <w:rsid w:val="00DC03A8"/>
    <w:rsid w:val="00DC2F0E"/>
    <w:rsid w:val="00DE2C63"/>
    <w:rsid w:val="00E016D6"/>
    <w:rsid w:val="00E10697"/>
    <w:rsid w:val="00E1300B"/>
    <w:rsid w:val="00E204F0"/>
    <w:rsid w:val="00E308B6"/>
    <w:rsid w:val="00E51FE2"/>
    <w:rsid w:val="00E669C1"/>
    <w:rsid w:val="00E72972"/>
    <w:rsid w:val="00E764C1"/>
    <w:rsid w:val="00E84115"/>
    <w:rsid w:val="00EA4CD2"/>
    <w:rsid w:val="00EA7B91"/>
    <w:rsid w:val="00EB60DE"/>
    <w:rsid w:val="00EC2BB5"/>
    <w:rsid w:val="00EC48FC"/>
    <w:rsid w:val="00ED6916"/>
    <w:rsid w:val="00EF6B80"/>
    <w:rsid w:val="00F329EE"/>
    <w:rsid w:val="00F418EE"/>
    <w:rsid w:val="00F500B0"/>
    <w:rsid w:val="00F51D64"/>
    <w:rsid w:val="00F539A6"/>
    <w:rsid w:val="00F64583"/>
    <w:rsid w:val="00F64804"/>
    <w:rsid w:val="00F71323"/>
    <w:rsid w:val="00F9270C"/>
    <w:rsid w:val="00F97520"/>
    <w:rsid w:val="00FA0F04"/>
    <w:rsid w:val="00FB1115"/>
    <w:rsid w:val="00FB5348"/>
    <w:rsid w:val="00FB7900"/>
    <w:rsid w:val="00FC0DBF"/>
    <w:rsid w:val="00FC4AC1"/>
    <w:rsid w:val="00FD7BA3"/>
    <w:rsid w:val="00FF2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8DB"/>
  </w:style>
  <w:style w:type="paragraph" w:styleId="1">
    <w:name w:val="heading 1"/>
    <w:basedOn w:val="a"/>
    <w:next w:val="a"/>
    <w:link w:val="10"/>
    <w:qFormat/>
    <w:rsid w:val="00E51FE2"/>
    <w:pPr>
      <w:keepNext/>
      <w:spacing w:after="0" w:line="240" w:lineRule="auto"/>
      <w:ind w:left="-567" w:right="-766"/>
      <w:jc w:val="center"/>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C2F0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DC2F0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C2F0E"/>
    <w:rPr>
      <w:rFonts w:ascii="Tahoma" w:hAnsi="Tahoma" w:cs="Tahoma"/>
      <w:sz w:val="16"/>
      <w:szCs w:val="16"/>
    </w:rPr>
  </w:style>
  <w:style w:type="paragraph" w:styleId="a6">
    <w:name w:val="List Paragraph"/>
    <w:basedOn w:val="a"/>
    <w:uiPriority w:val="34"/>
    <w:qFormat/>
    <w:rsid w:val="00DC2F0E"/>
    <w:pPr>
      <w:spacing w:after="0" w:line="240" w:lineRule="auto"/>
      <w:ind w:left="708"/>
      <w:jc w:val="center"/>
    </w:pPr>
    <w:rPr>
      <w:rFonts w:ascii="Times New Roman" w:eastAsia="Times New Roman" w:hAnsi="Times New Roman" w:cs="Times New Roman"/>
      <w:sz w:val="24"/>
      <w:szCs w:val="24"/>
    </w:rPr>
  </w:style>
  <w:style w:type="paragraph" w:customStyle="1" w:styleId="a7">
    <w:name w:val="Знак Знак Знак Знак Знак Знак Знак"/>
    <w:basedOn w:val="a"/>
    <w:uiPriority w:val="99"/>
    <w:rsid w:val="00B34AE3"/>
    <w:pPr>
      <w:spacing w:after="160" w:line="240" w:lineRule="exact"/>
    </w:pPr>
    <w:rPr>
      <w:rFonts w:ascii="Verdana" w:eastAsia="Times New Roman" w:hAnsi="Verdana" w:cs="Verdana"/>
      <w:sz w:val="24"/>
      <w:szCs w:val="24"/>
      <w:lang w:val="en-US" w:eastAsia="en-US"/>
    </w:rPr>
  </w:style>
  <w:style w:type="paragraph" w:customStyle="1" w:styleId="a8">
    <w:name w:val="Стандарт"/>
    <w:basedOn w:val="a"/>
    <w:rsid w:val="004B0334"/>
    <w:pPr>
      <w:spacing w:after="0" w:line="288" w:lineRule="auto"/>
      <w:ind w:firstLine="709"/>
      <w:jc w:val="both"/>
    </w:pPr>
    <w:rPr>
      <w:rFonts w:ascii="Times New Roman" w:eastAsia="Times New Roman" w:hAnsi="Times New Roman" w:cs="Times New Roman"/>
      <w:sz w:val="28"/>
      <w:szCs w:val="24"/>
    </w:rPr>
  </w:style>
  <w:style w:type="paragraph" w:customStyle="1" w:styleId="a9">
    <w:name w:val="Статья"/>
    <w:basedOn w:val="a"/>
    <w:next w:val="a"/>
    <w:rsid w:val="00CB7C2B"/>
    <w:pPr>
      <w:spacing w:after="0" w:line="288" w:lineRule="auto"/>
      <w:jc w:val="center"/>
    </w:pPr>
    <w:rPr>
      <w:rFonts w:ascii="Times New Roman" w:eastAsia="Times New Roman" w:hAnsi="Times New Roman" w:cs="Times New Roman"/>
      <w:b/>
      <w:bCs/>
      <w:sz w:val="28"/>
      <w:szCs w:val="24"/>
    </w:rPr>
  </w:style>
  <w:style w:type="paragraph" w:customStyle="1" w:styleId="ConsPlusTitle">
    <w:name w:val="ConsPlusTitle"/>
    <w:rsid w:val="002119CD"/>
    <w:pPr>
      <w:autoSpaceDE w:val="0"/>
      <w:autoSpaceDN w:val="0"/>
      <w:adjustRightInd w:val="0"/>
      <w:spacing w:after="0" w:line="240" w:lineRule="auto"/>
    </w:pPr>
    <w:rPr>
      <w:rFonts w:ascii="Arial" w:eastAsia="Times New Roman" w:hAnsi="Arial" w:cs="Arial"/>
      <w:b/>
      <w:bCs/>
      <w:sz w:val="20"/>
      <w:szCs w:val="20"/>
    </w:rPr>
  </w:style>
  <w:style w:type="character" w:customStyle="1" w:styleId="10">
    <w:name w:val="Заголовок 1 Знак"/>
    <w:basedOn w:val="a0"/>
    <w:link w:val="1"/>
    <w:rsid w:val="00E51FE2"/>
    <w:rPr>
      <w:rFonts w:ascii="Times New Roman" w:eastAsia="Times New Roman" w:hAnsi="Times New Roman" w:cs="Times New Roman"/>
      <w:sz w:val="28"/>
      <w:szCs w:val="20"/>
    </w:rPr>
  </w:style>
  <w:style w:type="paragraph" w:customStyle="1" w:styleId="ConsPlusNormal">
    <w:name w:val="ConsPlusNormal"/>
    <w:rsid w:val="00AB2E36"/>
    <w:pPr>
      <w:autoSpaceDE w:val="0"/>
      <w:autoSpaceDN w:val="0"/>
      <w:adjustRightInd w:val="0"/>
      <w:spacing w:after="0" w:line="240" w:lineRule="auto"/>
    </w:pPr>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8DB"/>
  </w:style>
  <w:style w:type="paragraph" w:styleId="1">
    <w:name w:val="heading 1"/>
    <w:basedOn w:val="a"/>
    <w:next w:val="a"/>
    <w:link w:val="10"/>
    <w:qFormat/>
    <w:rsid w:val="00E51FE2"/>
    <w:pPr>
      <w:keepNext/>
      <w:spacing w:after="0" w:line="240" w:lineRule="auto"/>
      <w:ind w:left="-567" w:right="-766"/>
      <w:jc w:val="center"/>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C2F0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DC2F0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C2F0E"/>
    <w:rPr>
      <w:rFonts w:ascii="Tahoma" w:hAnsi="Tahoma" w:cs="Tahoma"/>
      <w:sz w:val="16"/>
      <w:szCs w:val="16"/>
    </w:rPr>
  </w:style>
  <w:style w:type="paragraph" w:styleId="a6">
    <w:name w:val="List Paragraph"/>
    <w:basedOn w:val="a"/>
    <w:uiPriority w:val="34"/>
    <w:qFormat/>
    <w:rsid w:val="00DC2F0E"/>
    <w:pPr>
      <w:spacing w:after="0" w:line="240" w:lineRule="auto"/>
      <w:ind w:left="708"/>
      <w:jc w:val="center"/>
    </w:pPr>
    <w:rPr>
      <w:rFonts w:ascii="Times New Roman" w:eastAsia="Times New Roman" w:hAnsi="Times New Roman" w:cs="Times New Roman"/>
      <w:sz w:val="24"/>
      <w:szCs w:val="24"/>
    </w:rPr>
  </w:style>
  <w:style w:type="paragraph" w:customStyle="1" w:styleId="a7">
    <w:name w:val="Знак Знак Знак Знак Знак Знак Знак"/>
    <w:basedOn w:val="a"/>
    <w:uiPriority w:val="99"/>
    <w:rsid w:val="00B34AE3"/>
    <w:pPr>
      <w:spacing w:after="160" w:line="240" w:lineRule="exact"/>
    </w:pPr>
    <w:rPr>
      <w:rFonts w:ascii="Verdana" w:eastAsia="Times New Roman" w:hAnsi="Verdana" w:cs="Verdana"/>
      <w:sz w:val="24"/>
      <w:szCs w:val="24"/>
      <w:lang w:val="en-US" w:eastAsia="en-US"/>
    </w:rPr>
  </w:style>
  <w:style w:type="paragraph" w:customStyle="1" w:styleId="a8">
    <w:name w:val="Стандарт"/>
    <w:basedOn w:val="a"/>
    <w:rsid w:val="004B0334"/>
    <w:pPr>
      <w:spacing w:after="0" w:line="288" w:lineRule="auto"/>
      <w:ind w:firstLine="709"/>
      <w:jc w:val="both"/>
    </w:pPr>
    <w:rPr>
      <w:rFonts w:ascii="Times New Roman" w:eastAsia="Times New Roman" w:hAnsi="Times New Roman" w:cs="Times New Roman"/>
      <w:sz w:val="28"/>
      <w:szCs w:val="24"/>
    </w:rPr>
  </w:style>
  <w:style w:type="paragraph" w:customStyle="1" w:styleId="a9">
    <w:name w:val="Статья"/>
    <w:basedOn w:val="a"/>
    <w:next w:val="a"/>
    <w:rsid w:val="00CB7C2B"/>
    <w:pPr>
      <w:spacing w:after="0" w:line="288" w:lineRule="auto"/>
      <w:jc w:val="center"/>
    </w:pPr>
    <w:rPr>
      <w:rFonts w:ascii="Times New Roman" w:eastAsia="Times New Roman" w:hAnsi="Times New Roman" w:cs="Times New Roman"/>
      <w:b/>
      <w:bCs/>
      <w:sz w:val="28"/>
      <w:szCs w:val="24"/>
    </w:rPr>
  </w:style>
  <w:style w:type="paragraph" w:customStyle="1" w:styleId="ConsPlusTitle">
    <w:name w:val="ConsPlusTitle"/>
    <w:rsid w:val="002119CD"/>
    <w:pPr>
      <w:autoSpaceDE w:val="0"/>
      <w:autoSpaceDN w:val="0"/>
      <w:adjustRightInd w:val="0"/>
      <w:spacing w:after="0" w:line="240" w:lineRule="auto"/>
    </w:pPr>
    <w:rPr>
      <w:rFonts w:ascii="Arial" w:eastAsia="Times New Roman" w:hAnsi="Arial" w:cs="Arial"/>
      <w:b/>
      <w:bCs/>
      <w:sz w:val="20"/>
      <w:szCs w:val="20"/>
    </w:rPr>
  </w:style>
  <w:style w:type="character" w:customStyle="1" w:styleId="10">
    <w:name w:val="Заголовок 1 Знак"/>
    <w:basedOn w:val="a0"/>
    <w:link w:val="1"/>
    <w:rsid w:val="00E51FE2"/>
    <w:rPr>
      <w:rFonts w:ascii="Times New Roman" w:eastAsia="Times New Roman" w:hAnsi="Times New Roman" w:cs="Times New Roman"/>
      <w:sz w:val="28"/>
      <w:szCs w:val="20"/>
    </w:rPr>
  </w:style>
  <w:style w:type="paragraph" w:customStyle="1" w:styleId="ConsPlusNormal">
    <w:name w:val="ConsPlusNormal"/>
    <w:rsid w:val="00AB2E36"/>
    <w:pPr>
      <w:autoSpaceDE w:val="0"/>
      <w:autoSpaceDN w:val="0"/>
      <w:adjustRightInd w:val="0"/>
      <w:spacing w:after="0" w:line="240" w:lineRule="auto"/>
    </w:pPr>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90845">
      <w:bodyDiv w:val="1"/>
      <w:marLeft w:val="0"/>
      <w:marRight w:val="0"/>
      <w:marTop w:val="0"/>
      <w:marBottom w:val="0"/>
      <w:divBdr>
        <w:top w:val="none" w:sz="0" w:space="0" w:color="auto"/>
        <w:left w:val="none" w:sz="0" w:space="0" w:color="auto"/>
        <w:bottom w:val="none" w:sz="0" w:space="0" w:color="auto"/>
        <w:right w:val="none" w:sz="0" w:space="0" w:color="auto"/>
      </w:divBdr>
    </w:div>
    <w:div w:id="66370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406422732D9BE328A9E341BDCFBB66B9AA5CF0C794CB2BD63C708B243FD11DBDF975C5B3D0X6E" TargetMode="External"/><Relationship Id="rId13" Type="http://schemas.openxmlformats.org/officeDocument/2006/relationships/image" Target="media/image3.wmf"/><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2.wmf"/><Relationship Id="rId17" Type="http://schemas.openxmlformats.org/officeDocument/2006/relationships/hyperlink" Target="consultantplus://offline/ref=B3ABF2069304A68F820B138D7388E2E6EBDC696561CF2C08334D77FE21022F981C43F803E5472CAB12r2I" TargetMode="Externa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yperlink" Target="consultantplus://offline/ref=AE04101AE2BFAEF65D73E3CA15E12CBD26F767F098A74F6BDA63316066FD3E5384D4448B43734A4904438A8AlAf1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A406422732D9BE328A9E341BDCFBB66B9AA5CF1C491CB2BD63C708B243FD11DBDF975C7B60F074CDFX2E" TargetMode="External"/><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hyperlink" Target="consultantplus://offline/ref=2A406422732D9BE328A9E341BDCFBB66B9AA5CF1C493CB2BD63C708B243FD11DBDF975C4B5D0XCE" TargetMode="External"/><Relationship Id="rId19" Type="http://schemas.openxmlformats.org/officeDocument/2006/relationships/image" Target="media/image8.wmf"/><Relationship Id="rId4" Type="http://schemas.microsoft.com/office/2007/relationships/stylesWithEffects" Target="stylesWithEffects.xml"/><Relationship Id="rId9" Type="http://schemas.openxmlformats.org/officeDocument/2006/relationships/hyperlink" Target="consultantplus://offline/ref=2A406422732D9BE328A9E341BDCFBB66B9AA5CF0C794CB2BD63C708B243FD11DBDF975C7B507D0X6E" TargetMode="External"/><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4134A-4B3B-4271-9097-88AA2A0DD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18</Pages>
  <Words>5648</Words>
  <Characters>32197</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АШР</Company>
  <LinksUpToDate>false</LinksUpToDate>
  <CharactersWithSpaces>37770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comp11</dc:creator>
  <cp:lastModifiedBy>kom7</cp:lastModifiedBy>
  <cp:revision>12</cp:revision>
  <cp:lastPrinted>2016-11-17T02:26:00Z</cp:lastPrinted>
  <dcterms:created xsi:type="dcterms:W3CDTF">2016-10-11T01:48:00Z</dcterms:created>
  <dcterms:modified xsi:type="dcterms:W3CDTF">2016-11-23T09:25:00Z</dcterms:modified>
</cp:coreProperties>
</file>